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27" w:rsidRDefault="003A5E27" w:rsidP="003A5E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3A5E27" w:rsidRDefault="003A5E27" w:rsidP="003A5E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Кстовского муниципального округа</w:t>
      </w:r>
    </w:p>
    <w:p w:rsidR="003A5E27" w:rsidRDefault="003A5E27" w:rsidP="003A5E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Нижегородской области</w:t>
      </w:r>
    </w:p>
    <w:p w:rsidR="003A5E27" w:rsidRDefault="003A5E27" w:rsidP="003A5E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 О С Т А Н О В Л Е Н И Е</w:t>
      </w:r>
    </w:p>
    <w:p w:rsidR="003A5E27" w:rsidRDefault="003A5E27" w:rsidP="003A5E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19.07.2023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2790</w:t>
      </w:r>
    </w:p>
    <w:p w:rsidR="003F0739" w:rsidRPr="003F0739" w:rsidRDefault="003F0739" w:rsidP="00881A02">
      <w:pPr>
        <w:spacing w:after="0" w:line="240" w:lineRule="auto"/>
        <w:jc w:val="both"/>
        <w:rPr>
          <w:rFonts w:ascii="Times New Roman" w:eastAsia="Times New Roman" w:hAnsi="Times New Roman" w:cs="Times New Roman"/>
          <w:sz w:val="28"/>
          <w:szCs w:val="28"/>
          <w:lang w:eastAsia="ru-RU"/>
        </w:rPr>
      </w:pPr>
    </w:p>
    <w:p w:rsidR="00446F36" w:rsidRPr="003A5E27" w:rsidRDefault="00446F36" w:rsidP="003A5E27">
      <w:pPr>
        <w:spacing w:after="0" w:line="240" w:lineRule="auto"/>
        <w:jc w:val="center"/>
        <w:rPr>
          <w:rFonts w:ascii="Times New Roman" w:hAnsi="Times New Roman" w:cs="Times New Roman"/>
          <w:b/>
          <w:sz w:val="28"/>
          <w:szCs w:val="28"/>
        </w:rPr>
      </w:pPr>
      <w:r w:rsidRPr="003A5E27">
        <w:rPr>
          <w:rFonts w:ascii="Times New Roman" w:hAnsi="Times New Roman" w:cs="Times New Roman"/>
          <w:b/>
          <w:sz w:val="28"/>
          <w:szCs w:val="28"/>
        </w:rPr>
        <w:t>О внесении изменений в постановление администрации муниципального образования «Работкинский сельсовет» Кстовского муниципального района Нижегородской области от 22.11.2017 № 35</w:t>
      </w:r>
      <w:r w:rsidR="00CA4783" w:rsidRPr="003A5E27">
        <w:rPr>
          <w:rFonts w:ascii="Times New Roman" w:hAnsi="Times New Roman" w:cs="Times New Roman"/>
          <w:b/>
          <w:sz w:val="28"/>
          <w:szCs w:val="28"/>
        </w:rPr>
        <w:t xml:space="preserve"> «О ликвидации муниципального унитарного предприятия «Энергетик» Работкинского сельсовета Кстовского муниципального района Нижегородской области</w:t>
      </w:r>
      <w:r w:rsidR="00FD13DE" w:rsidRPr="003A5E27">
        <w:rPr>
          <w:rFonts w:ascii="Times New Roman" w:hAnsi="Times New Roman" w:cs="Times New Roman"/>
          <w:b/>
          <w:sz w:val="28"/>
          <w:szCs w:val="28"/>
        </w:rPr>
        <w:t>»</w:t>
      </w:r>
      <w:r w:rsidRPr="003A5E27">
        <w:rPr>
          <w:rFonts w:ascii="Times New Roman" w:hAnsi="Times New Roman" w:cs="Times New Roman"/>
          <w:b/>
          <w:sz w:val="28"/>
          <w:szCs w:val="28"/>
        </w:rPr>
        <w:t xml:space="preserve"> и проведении мероприятий по ликвидации </w:t>
      </w:r>
      <w:r w:rsidR="00FD13DE" w:rsidRPr="003A5E27">
        <w:rPr>
          <w:rFonts w:ascii="Times New Roman" w:hAnsi="Times New Roman" w:cs="Times New Roman"/>
          <w:b/>
          <w:sz w:val="28"/>
          <w:szCs w:val="28"/>
        </w:rPr>
        <w:t>МУП</w:t>
      </w:r>
      <w:r w:rsidRPr="003A5E27">
        <w:rPr>
          <w:rFonts w:ascii="Times New Roman" w:hAnsi="Times New Roman" w:cs="Times New Roman"/>
          <w:b/>
          <w:sz w:val="28"/>
          <w:szCs w:val="28"/>
        </w:rPr>
        <w:t xml:space="preserve"> «Энергетик» </w:t>
      </w:r>
    </w:p>
    <w:p w:rsidR="00BC38AB" w:rsidRPr="003A5E27" w:rsidRDefault="00BC38AB" w:rsidP="003A5E27">
      <w:pPr>
        <w:spacing w:after="0" w:line="240" w:lineRule="auto"/>
        <w:jc w:val="center"/>
        <w:rPr>
          <w:rFonts w:ascii="Times New Roman" w:hAnsi="Times New Roman" w:cs="Times New Roman"/>
          <w:b/>
          <w:sz w:val="28"/>
          <w:szCs w:val="28"/>
        </w:rPr>
      </w:pPr>
    </w:p>
    <w:p w:rsidR="00380C16" w:rsidRPr="00C2683A" w:rsidRDefault="009652D2" w:rsidP="00C2683A">
      <w:pPr>
        <w:spacing w:after="0" w:line="240" w:lineRule="auto"/>
        <w:ind w:firstLine="709"/>
        <w:jc w:val="both"/>
        <w:rPr>
          <w:rFonts w:ascii="Times New Roman" w:hAnsi="Times New Roman" w:cs="Times New Roman"/>
          <w:sz w:val="28"/>
          <w:szCs w:val="28"/>
        </w:rPr>
      </w:pPr>
      <w:r w:rsidRPr="00C2683A">
        <w:rPr>
          <w:rFonts w:ascii="Times New Roman" w:hAnsi="Times New Roman" w:cs="Times New Roman"/>
          <w:sz w:val="28"/>
          <w:szCs w:val="28"/>
        </w:rPr>
        <w:t xml:space="preserve">Руководствуясь </w:t>
      </w:r>
      <w:r w:rsidRPr="00C2683A">
        <w:rPr>
          <w:rFonts w:ascii="Times New Roman" w:hAnsi="Times New Roman" w:cs="Times New Roman"/>
          <w:color w:val="000000"/>
          <w:sz w:val="28"/>
          <w:szCs w:val="28"/>
        </w:rPr>
        <w:t xml:space="preserve">Гражданским кодексом Российской Федерации, </w:t>
      </w:r>
      <w:r w:rsidRPr="00C2683A">
        <w:rPr>
          <w:rStyle w:val="pt-a0-000025"/>
          <w:rFonts w:ascii="Times New Roman" w:hAnsi="Times New Roman" w:cs="Times New Roman"/>
          <w:sz w:val="28"/>
          <w:szCs w:val="28"/>
        </w:rPr>
        <w:t xml:space="preserve">Федеральными законами от 06.10.2003 № 131-ФЗ «Об общих принципах организации местного самоуправления в Российской Федерации», </w:t>
      </w:r>
      <w:r w:rsidRPr="00C2683A">
        <w:rPr>
          <w:rFonts w:ascii="Times New Roman" w:hAnsi="Times New Roman" w:cs="Times New Roman"/>
          <w:sz w:val="28"/>
          <w:szCs w:val="28"/>
        </w:rPr>
        <w:t xml:space="preserve">от 14.11.2002 № 161-ФЗ «О государственных и муниципальных унитарных предприятиях», Законом Нижегородской области от 10.12.2021 № 137-З «О преобразовании муниципальных образований Кстовского муниципального района Нижегородской области», Уставом Кстовского муниципального округа Нижегородской области, решением Совета депутатов Кстовского муниципального округа Нижегородской области от 04.05.2022 № 12 «О правопреемстве Кстовского муниципального округа Нижегородской области», решением Совета депутатов Кстовского муниципального округа от 23.08.2022 № 119 «О переименовании администрации Кстовского муниципального района в администрацию Кстовского муниципального округа Нижегородской области и реорганизации администрации Кстовского муниципального округа Нижегородской области в форме присоединения к ней  администрации Афонинского сельсовета Кстовского муниципального района Нижегородской области, администрации Безводнинского сельсовета Кстовского района Нижегородской области, администрации Ближнеборисовского сельсовета Кстовского муниципального района Нижегородской области, администрации Большеельнинского сельсовета Кстовского района Нижегородской области, администрации Большемокринского сельсовета Кстовского муниципального района Нижегородской области, администрации Запрудновского сельсовета Кстовского муниципального района Нижегородской области, администрации Новоликеевского сельсовета Кстовского района Нижегородской области, администрации Прокошевского сельсовета Кстовского района Нижегородской области, администрации муниципального образования «Работкинский сельсовет» Кстовского муниципального района Нижегородской области, администрации Ройкинского сельсовета Кстовского района Нижегородской области, администрации Слободского сельсовета Кстовского района Нижегородской области, администрации Чернухинского сельсовета Кстовского района Нижегородской области, администрации Чернышихинского сельсовета Кстовского района Нижегородской области», решением Совета депутатов Кстовского муниципального округа Нижегородской области от 23.08.2022 </w:t>
      </w:r>
      <w:r w:rsidR="000B6EEA" w:rsidRPr="00C2683A">
        <w:rPr>
          <w:rFonts w:ascii="Times New Roman" w:hAnsi="Times New Roman" w:cs="Times New Roman"/>
          <w:sz w:val="28"/>
          <w:szCs w:val="28"/>
        </w:rPr>
        <w:t>№</w:t>
      </w:r>
      <w:r w:rsidRPr="00C2683A">
        <w:rPr>
          <w:rFonts w:ascii="Times New Roman" w:hAnsi="Times New Roman" w:cs="Times New Roman"/>
          <w:sz w:val="28"/>
          <w:szCs w:val="28"/>
        </w:rPr>
        <w:t xml:space="preserve"> 144 «Об утверждении положения об администрации Кстовского муниципального </w:t>
      </w:r>
      <w:r w:rsidRPr="00C2683A">
        <w:rPr>
          <w:rFonts w:ascii="Times New Roman" w:hAnsi="Times New Roman" w:cs="Times New Roman"/>
          <w:sz w:val="28"/>
          <w:szCs w:val="28"/>
        </w:rPr>
        <w:lastRenderedPageBreak/>
        <w:t>округа Нижегородской области», решением сельского Совета Работкинского сельсовета от 16.11.2017 № 25 «О ликвидации муниципального унитарного предприятия «Энергетик» Работкинского сельсовета Кстовского муниципального района Нижегородской области» постановляю</w:t>
      </w:r>
      <w:r w:rsidR="00380C16" w:rsidRPr="00C2683A">
        <w:rPr>
          <w:rFonts w:ascii="Times New Roman" w:hAnsi="Times New Roman" w:cs="Times New Roman"/>
          <w:sz w:val="28"/>
          <w:szCs w:val="28"/>
        </w:rPr>
        <w:t>:</w:t>
      </w:r>
    </w:p>
    <w:p w:rsidR="00446F36" w:rsidRPr="00C2683A" w:rsidRDefault="00446F36" w:rsidP="00C2683A">
      <w:pPr>
        <w:spacing w:after="0" w:line="240" w:lineRule="auto"/>
        <w:ind w:firstLine="709"/>
        <w:jc w:val="both"/>
        <w:rPr>
          <w:rFonts w:ascii="Times New Roman" w:hAnsi="Times New Roman" w:cs="Times New Roman"/>
          <w:sz w:val="28"/>
          <w:szCs w:val="28"/>
        </w:rPr>
      </w:pPr>
      <w:r w:rsidRPr="00C2683A">
        <w:rPr>
          <w:rFonts w:ascii="Times New Roman" w:hAnsi="Times New Roman" w:cs="Times New Roman"/>
          <w:sz w:val="28"/>
          <w:szCs w:val="28"/>
        </w:rPr>
        <w:t>1. Внести в постановление администрации муниципального образования «Работкинский сельсовет» Кстовского муниципального района Нижегородской области от 22.11.2017 № 35 «О ликвидации муниципального унитарного предприятия «Энергетик» Работкинского сельсовета Кстовского муниципального района Нижегородской области» (с изменениями, внесенными постановлениями администрации муниципального образования «Работкинский сельсовет» Кстовского муниципального района Нижегородской области от 18.10.2018 № 18, от 24.02.2022 № 13) следующие изменения:</w:t>
      </w:r>
    </w:p>
    <w:p w:rsidR="00446F36" w:rsidRPr="00C2683A" w:rsidRDefault="00446F36" w:rsidP="00C2683A">
      <w:pPr>
        <w:spacing w:after="0" w:line="240" w:lineRule="auto"/>
        <w:ind w:firstLine="709"/>
        <w:jc w:val="both"/>
        <w:rPr>
          <w:rFonts w:ascii="Times New Roman" w:hAnsi="Times New Roman" w:cs="Times New Roman"/>
          <w:sz w:val="28"/>
          <w:szCs w:val="28"/>
        </w:rPr>
      </w:pPr>
      <w:r w:rsidRPr="00C2683A">
        <w:rPr>
          <w:rFonts w:ascii="Times New Roman" w:hAnsi="Times New Roman" w:cs="Times New Roman"/>
          <w:sz w:val="28"/>
          <w:szCs w:val="28"/>
        </w:rPr>
        <w:t>1.1. В пункте 2 слова «в течение 5 месяцев со дня вступления в силу настоящего постановления» заменить словами «до 31.12.2023».</w:t>
      </w:r>
    </w:p>
    <w:p w:rsidR="00446F36" w:rsidRPr="00C2683A" w:rsidRDefault="00446F36" w:rsidP="00C2683A">
      <w:pPr>
        <w:spacing w:after="0" w:line="240" w:lineRule="auto"/>
        <w:ind w:firstLine="709"/>
        <w:jc w:val="both"/>
        <w:rPr>
          <w:rFonts w:ascii="Times New Roman" w:hAnsi="Times New Roman" w:cs="Times New Roman"/>
          <w:sz w:val="28"/>
          <w:szCs w:val="28"/>
        </w:rPr>
      </w:pPr>
      <w:r w:rsidRPr="00C2683A">
        <w:rPr>
          <w:rFonts w:ascii="Times New Roman" w:hAnsi="Times New Roman" w:cs="Times New Roman"/>
          <w:sz w:val="28"/>
          <w:szCs w:val="28"/>
        </w:rPr>
        <w:t>1.2. Подпункты 5.6, 5.7, 5.8 пункта 5 исключить.</w:t>
      </w:r>
    </w:p>
    <w:p w:rsidR="00446F36" w:rsidRPr="00C2683A" w:rsidRDefault="00446F36" w:rsidP="00C2683A">
      <w:pPr>
        <w:spacing w:after="0" w:line="240" w:lineRule="auto"/>
        <w:ind w:firstLine="709"/>
        <w:jc w:val="both"/>
        <w:rPr>
          <w:rFonts w:ascii="Times New Roman" w:hAnsi="Times New Roman" w:cs="Times New Roman"/>
          <w:sz w:val="28"/>
          <w:szCs w:val="28"/>
        </w:rPr>
      </w:pPr>
      <w:r w:rsidRPr="00C2683A">
        <w:rPr>
          <w:rFonts w:ascii="Times New Roman" w:hAnsi="Times New Roman" w:cs="Times New Roman"/>
          <w:sz w:val="28"/>
          <w:szCs w:val="28"/>
        </w:rPr>
        <w:t>1.3. В пункте 6 слово «председателя» заменить словом «руководителя».</w:t>
      </w:r>
    </w:p>
    <w:p w:rsidR="00446F36" w:rsidRPr="00C2683A" w:rsidRDefault="00446F36" w:rsidP="00C2683A">
      <w:pPr>
        <w:spacing w:after="0" w:line="240" w:lineRule="auto"/>
        <w:ind w:firstLine="709"/>
        <w:jc w:val="both"/>
        <w:rPr>
          <w:rFonts w:ascii="Times New Roman" w:hAnsi="Times New Roman" w:cs="Times New Roman"/>
          <w:sz w:val="28"/>
          <w:szCs w:val="28"/>
        </w:rPr>
      </w:pPr>
      <w:r w:rsidRPr="00C2683A">
        <w:rPr>
          <w:rFonts w:ascii="Times New Roman" w:hAnsi="Times New Roman" w:cs="Times New Roman"/>
          <w:sz w:val="28"/>
          <w:szCs w:val="28"/>
        </w:rPr>
        <w:t>1.4. Приложение № 1 изложить в новой редакции согласно приложению 1 к настоящему постановлению.</w:t>
      </w:r>
    </w:p>
    <w:p w:rsidR="00380C16" w:rsidRPr="00C2683A" w:rsidRDefault="00446F36" w:rsidP="00C2683A">
      <w:pPr>
        <w:spacing w:after="0" w:line="240" w:lineRule="auto"/>
        <w:ind w:firstLine="709"/>
        <w:jc w:val="both"/>
        <w:rPr>
          <w:rFonts w:ascii="Times New Roman" w:hAnsi="Times New Roman" w:cs="Times New Roman"/>
          <w:sz w:val="28"/>
          <w:szCs w:val="28"/>
          <w:shd w:val="clear" w:color="auto" w:fill="FFFFFF"/>
        </w:rPr>
      </w:pPr>
      <w:r w:rsidRPr="00C2683A">
        <w:rPr>
          <w:rFonts w:ascii="Times New Roman" w:hAnsi="Times New Roman" w:cs="Times New Roman"/>
          <w:sz w:val="28"/>
          <w:szCs w:val="28"/>
        </w:rPr>
        <w:t>1.5. Приложение № 2 изложить в новой редакции согласно приложению 2 к настоящему постановлению</w:t>
      </w:r>
      <w:r w:rsidR="00380C16" w:rsidRPr="00C2683A">
        <w:rPr>
          <w:rFonts w:ascii="Times New Roman" w:hAnsi="Times New Roman" w:cs="Times New Roman"/>
          <w:sz w:val="28"/>
          <w:szCs w:val="28"/>
          <w:shd w:val="clear" w:color="auto" w:fill="FFFFFF"/>
        </w:rPr>
        <w:t xml:space="preserve">. </w:t>
      </w:r>
    </w:p>
    <w:p w:rsidR="003B1825" w:rsidRPr="00C2683A" w:rsidRDefault="00446F36" w:rsidP="00C2683A">
      <w:pPr>
        <w:pStyle w:val="aa"/>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C2683A">
        <w:rPr>
          <w:rFonts w:ascii="Times New Roman" w:hAnsi="Times New Roman" w:cs="Times New Roman"/>
          <w:sz w:val="28"/>
          <w:szCs w:val="28"/>
        </w:rPr>
        <w:t>Ликвидационной комиссии по ликвидации муниципального унитарного предприятия «Энергетик» Работкинского сельсовета Кстовского муниципального района Нижегородской области (далее – Комиссия, Предприятие)»</w:t>
      </w:r>
      <w:r w:rsidR="003B1825" w:rsidRPr="00C2683A">
        <w:rPr>
          <w:rFonts w:ascii="Times New Roman" w:hAnsi="Times New Roman" w:cs="Times New Roman"/>
          <w:sz w:val="28"/>
          <w:szCs w:val="28"/>
        </w:rPr>
        <w:t xml:space="preserve">: </w:t>
      </w:r>
    </w:p>
    <w:p w:rsidR="003B1825" w:rsidRPr="00C2683A" w:rsidRDefault="00AB4E28"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3B1825" w:rsidRPr="00C2683A">
        <w:rPr>
          <w:rFonts w:ascii="Times New Roman" w:hAnsi="Times New Roman" w:cs="Times New Roman"/>
          <w:sz w:val="28"/>
          <w:szCs w:val="28"/>
        </w:rPr>
        <w:t xml:space="preserve">беспечивать реализацию полномочий по управлению делами ликвидируемого </w:t>
      </w:r>
      <w:r w:rsidR="009652D2" w:rsidRPr="00C2683A">
        <w:rPr>
          <w:rFonts w:ascii="Times New Roman" w:hAnsi="Times New Roman" w:cs="Times New Roman"/>
          <w:sz w:val="28"/>
          <w:szCs w:val="28"/>
        </w:rPr>
        <w:t>П</w:t>
      </w:r>
      <w:r w:rsidR="00AE028C" w:rsidRPr="00C2683A">
        <w:rPr>
          <w:rFonts w:ascii="Times New Roman" w:hAnsi="Times New Roman" w:cs="Times New Roman"/>
          <w:sz w:val="28"/>
          <w:szCs w:val="28"/>
        </w:rPr>
        <w:t xml:space="preserve">редприятия </w:t>
      </w:r>
      <w:r w:rsidR="003B1825" w:rsidRPr="00C2683A">
        <w:rPr>
          <w:rFonts w:ascii="Times New Roman" w:hAnsi="Times New Roman" w:cs="Times New Roman"/>
          <w:sz w:val="28"/>
          <w:szCs w:val="28"/>
        </w:rPr>
        <w:t xml:space="preserve">в течение </w:t>
      </w:r>
      <w:r w:rsidR="00FD13DE">
        <w:rPr>
          <w:rFonts w:ascii="Times New Roman" w:hAnsi="Times New Roman" w:cs="Times New Roman"/>
          <w:sz w:val="28"/>
          <w:szCs w:val="28"/>
        </w:rPr>
        <w:t>всего периода его ликвидации;</w:t>
      </w:r>
    </w:p>
    <w:p w:rsidR="003B1825" w:rsidRPr="002C127B" w:rsidRDefault="00AB4E28" w:rsidP="002C127B">
      <w:pPr>
        <w:pStyle w:val="aa"/>
        <w:numPr>
          <w:ilvl w:val="1"/>
          <w:numId w:val="5"/>
        </w:numPr>
        <w:spacing w:after="0" w:line="240" w:lineRule="auto"/>
        <w:ind w:left="0" w:firstLine="709"/>
        <w:jc w:val="both"/>
        <w:rPr>
          <w:rFonts w:ascii="Times New Roman" w:hAnsi="Times New Roman" w:cs="Times New Roman"/>
          <w:sz w:val="28"/>
          <w:szCs w:val="28"/>
        </w:rPr>
      </w:pPr>
      <w:r w:rsidRPr="002C127B">
        <w:rPr>
          <w:rFonts w:ascii="Times New Roman" w:hAnsi="Times New Roman" w:cs="Times New Roman"/>
          <w:sz w:val="28"/>
          <w:szCs w:val="28"/>
        </w:rPr>
        <w:t>в</w:t>
      </w:r>
      <w:r w:rsidR="003B1825" w:rsidRPr="002C127B">
        <w:rPr>
          <w:rFonts w:ascii="Times New Roman" w:hAnsi="Times New Roman" w:cs="Times New Roman"/>
          <w:sz w:val="28"/>
          <w:szCs w:val="28"/>
        </w:rPr>
        <w:t xml:space="preserve"> срок до </w:t>
      </w:r>
      <w:r w:rsidR="0068518C" w:rsidRPr="002C127B">
        <w:rPr>
          <w:rFonts w:ascii="Times New Roman" w:hAnsi="Times New Roman" w:cs="Times New Roman"/>
          <w:sz w:val="28"/>
          <w:szCs w:val="28"/>
        </w:rPr>
        <w:t>31.12</w:t>
      </w:r>
      <w:r w:rsidR="003B1825" w:rsidRPr="002C127B">
        <w:rPr>
          <w:rFonts w:ascii="Times New Roman" w:hAnsi="Times New Roman" w:cs="Times New Roman"/>
          <w:sz w:val="28"/>
          <w:szCs w:val="28"/>
        </w:rPr>
        <w:t>.202</w:t>
      </w:r>
      <w:r w:rsidR="00AE028C" w:rsidRPr="002C127B">
        <w:rPr>
          <w:rFonts w:ascii="Times New Roman" w:hAnsi="Times New Roman" w:cs="Times New Roman"/>
          <w:sz w:val="28"/>
          <w:szCs w:val="28"/>
        </w:rPr>
        <w:t>3</w:t>
      </w:r>
      <w:r w:rsidR="003B1825" w:rsidRPr="002C127B">
        <w:rPr>
          <w:rFonts w:ascii="Times New Roman" w:hAnsi="Times New Roman" w:cs="Times New Roman"/>
          <w:sz w:val="28"/>
          <w:szCs w:val="28"/>
        </w:rPr>
        <w:t xml:space="preserve"> осуществить ликвидацию </w:t>
      </w:r>
      <w:r w:rsidR="009652D2" w:rsidRPr="002C127B">
        <w:rPr>
          <w:rFonts w:ascii="Times New Roman" w:hAnsi="Times New Roman" w:cs="Times New Roman"/>
          <w:sz w:val="28"/>
          <w:szCs w:val="28"/>
        </w:rPr>
        <w:t>П</w:t>
      </w:r>
      <w:r w:rsidR="00AE028C" w:rsidRPr="002C127B">
        <w:rPr>
          <w:rFonts w:ascii="Times New Roman" w:hAnsi="Times New Roman" w:cs="Times New Roman"/>
          <w:sz w:val="28"/>
          <w:szCs w:val="28"/>
        </w:rPr>
        <w:t xml:space="preserve">редприятия </w:t>
      </w:r>
      <w:r w:rsidR="003B1825" w:rsidRPr="002C127B">
        <w:rPr>
          <w:rFonts w:ascii="Times New Roman" w:hAnsi="Times New Roman" w:cs="Times New Roman"/>
          <w:sz w:val="28"/>
          <w:szCs w:val="28"/>
        </w:rPr>
        <w:t>в порядке, установленном действующим законодательством</w:t>
      </w:r>
      <w:r w:rsidR="002C127B">
        <w:rPr>
          <w:rFonts w:ascii="Times New Roman" w:hAnsi="Times New Roman" w:cs="Times New Roman"/>
          <w:sz w:val="28"/>
          <w:szCs w:val="28"/>
        </w:rPr>
        <w:t>;</w:t>
      </w:r>
      <w:r w:rsidR="003B1825" w:rsidRPr="002C127B">
        <w:rPr>
          <w:rFonts w:ascii="Times New Roman" w:hAnsi="Times New Roman" w:cs="Times New Roman"/>
          <w:sz w:val="28"/>
          <w:szCs w:val="28"/>
        </w:rPr>
        <w:t xml:space="preserve"> </w:t>
      </w:r>
    </w:p>
    <w:p w:rsidR="00FE177C" w:rsidRPr="00C2683A" w:rsidRDefault="002C127B"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3B1825" w:rsidRPr="00C2683A">
        <w:rPr>
          <w:rFonts w:ascii="Times New Roman" w:hAnsi="Times New Roman" w:cs="Times New Roman"/>
          <w:sz w:val="28"/>
          <w:szCs w:val="28"/>
        </w:rPr>
        <w:t xml:space="preserve"> течение трех рабочих дней со дня регистрации </w:t>
      </w:r>
      <w:r w:rsidR="000B6EEA" w:rsidRPr="00C2683A">
        <w:rPr>
          <w:rFonts w:ascii="Times New Roman" w:hAnsi="Times New Roman" w:cs="Times New Roman"/>
          <w:sz w:val="28"/>
          <w:szCs w:val="28"/>
        </w:rPr>
        <w:t xml:space="preserve">настоящего постановления </w:t>
      </w:r>
      <w:r w:rsidR="003B1825" w:rsidRPr="00C2683A">
        <w:rPr>
          <w:rFonts w:ascii="Times New Roman" w:hAnsi="Times New Roman" w:cs="Times New Roman"/>
          <w:sz w:val="28"/>
          <w:szCs w:val="28"/>
        </w:rPr>
        <w:t xml:space="preserve">разместить в Едином федеральном реестре юридически значимых сведений о фактах деятельности юридических лиц (далее – ЕФРСФДЮЛ), индивидуальных предпринимателей и иных субъектов экономической деятельности уведомление о ликвидации </w:t>
      </w:r>
      <w:r w:rsidR="009652D2" w:rsidRPr="00C2683A">
        <w:rPr>
          <w:rFonts w:ascii="Times New Roman" w:hAnsi="Times New Roman" w:cs="Times New Roman"/>
          <w:sz w:val="28"/>
          <w:szCs w:val="28"/>
        </w:rPr>
        <w:t>П</w:t>
      </w:r>
      <w:r w:rsidR="00AE028C" w:rsidRPr="00C2683A">
        <w:rPr>
          <w:rFonts w:ascii="Times New Roman" w:hAnsi="Times New Roman" w:cs="Times New Roman"/>
          <w:sz w:val="28"/>
          <w:szCs w:val="28"/>
        </w:rPr>
        <w:t xml:space="preserve">редприятия </w:t>
      </w:r>
      <w:r w:rsidR="003B1825" w:rsidRPr="00C2683A">
        <w:rPr>
          <w:rFonts w:ascii="Times New Roman" w:hAnsi="Times New Roman" w:cs="Times New Roman"/>
          <w:sz w:val="28"/>
          <w:szCs w:val="28"/>
        </w:rPr>
        <w:t xml:space="preserve">с указанием сведений о принятом решении ликвидации </w:t>
      </w:r>
      <w:r w:rsidR="009652D2" w:rsidRPr="00C2683A">
        <w:rPr>
          <w:rFonts w:ascii="Times New Roman" w:hAnsi="Times New Roman" w:cs="Times New Roman"/>
          <w:sz w:val="28"/>
          <w:szCs w:val="28"/>
        </w:rPr>
        <w:t>П</w:t>
      </w:r>
      <w:r w:rsidR="00AE028C" w:rsidRPr="00C2683A">
        <w:rPr>
          <w:rFonts w:ascii="Times New Roman" w:hAnsi="Times New Roman" w:cs="Times New Roman"/>
          <w:sz w:val="28"/>
          <w:szCs w:val="28"/>
        </w:rPr>
        <w:t>редприятия</w:t>
      </w:r>
      <w:r w:rsidR="003B1825" w:rsidRPr="00C2683A">
        <w:rPr>
          <w:rFonts w:ascii="Times New Roman" w:hAnsi="Times New Roman" w:cs="Times New Roman"/>
          <w:sz w:val="28"/>
          <w:szCs w:val="28"/>
        </w:rPr>
        <w:t>, ликвидационной комиссии, описания порядка, сроков и условий для предъявления требований его кредиторами, иных сведений, пред</w:t>
      </w:r>
      <w:r>
        <w:rPr>
          <w:rFonts w:ascii="Times New Roman" w:hAnsi="Times New Roman" w:cs="Times New Roman"/>
          <w:sz w:val="28"/>
          <w:szCs w:val="28"/>
        </w:rPr>
        <w:t>усмотренных федеральным законом;</w:t>
      </w:r>
      <w:r w:rsidR="003B1825" w:rsidRPr="00C2683A">
        <w:rPr>
          <w:rFonts w:ascii="Times New Roman" w:hAnsi="Times New Roman" w:cs="Times New Roman"/>
          <w:sz w:val="28"/>
          <w:szCs w:val="28"/>
        </w:rPr>
        <w:t xml:space="preserve"> </w:t>
      </w:r>
    </w:p>
    <w:p w:rsidR="003B1825" w:rsidRPr="00C2683A" w:rsidRDefault="002C127B"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3B1825" w:rsidRPr="00C2683A">
        <w:rPr>
          <w:rFonts w:ascii="Times New Roman" w:hAnsi="Times New Roman" w:cs="Times New Roman"/>
          <w:sz w:val="28"/>
          <w:szCs w:val="28"/>
        </w:rPr>
        <w:t>е позднее чем за два месяца до начала проведения соответствующих мероприятий</w:t>
      </w:r>
      <w:r w:rsidR="000B6EEA" w:rsidRPr="00C2683A">
        <w:rPr>
          <w:rFonts w:ascii="Times New Roman" w:hAnsi="Times New Roman" w:cs="Times New Roman"/>
          <w:sz w:val="28"/>
          <w:szCs w:val="28"/>
        </w:rPr>
        <w:t>, связанных с уведомлением работников Предприятия,</w:t>
      </w:r>
      <w:r w:rsidR="003B1825" w:rsidRPr="00C2683A">
        <w:rPr>
          <w:rFonts w:ascii="Times New Roman" w:hAnsi="Times New Roman" w:cs="Times New Roman"/>
          <w:sz w:val="28"/>
          <w:szCs w:val="28"/>
        </w:rPr>
        <w:t xml:space="preserve"> в письменной форме сообщить об этом в органы службы занятости о принятии решения о ликвидации </w:t>
      </w:r>
      <w:r w:rsidR="009652D2" w:rsidRPr="00C2683A">
        <w:rPr>
          <w:rFonts w:ascii="Times New Roman" w:hAnsi="Times New Roman" w:cs="Times New Roman"/>
          <w:sz w:val="28"/>
          <w:szCs w:val="28"/>
        </w:rPr>
        <w:t>П</w:t>
      </w:r>
      <w:r w:rsidR="00AE028C" w:rsidRPr="00C2683A">
        <w:rPr>
          <w:rFonts w:ascii="Times New Roman" w:hAnsi="Times New Roman" w:cs="Times New Roman"/>
          <w:sz w:val="28"/>
          <w:szCs w:val="28"/>
        </w:rPr>
        <w:t>редприятия</w:t>
      </w:r>
      <w:r>
        <w:rPr>
          <w:rFonts w:ascii="Times New Roman" w:hAnsi="Times New Roman" w:cs="Times New Roman"/>
          <w:sz w:val="28"/>
          <w:szCs w:val="28"/>
        </w:rPr>
        <w:t>;</w:t>
      </w:r>
    </w:p>
    <w:p w:rsidR="003B1825" w:rsidRPr="00C2683A" w:rsidRDefault="002C127B"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3B1825" w:rsidRPr="00C2683A">
        <w:rPr>
          <w:rFonts w:ascii="Times New Roman" w:hAnsi="Times New Roman" w:cs="Times New Roman"/>
          <w:sz w:val="28"/>
          <w:szCs w:val="28"/>
        </w:rPr>
        <w:t xml:space="preserve">ведомить работников </w:t>
      </w:r>
      <w:r w:rsidR="009652D2" w:rsidRPr="00C2683A">
        <w:rPr>
          <w:rFonts w:ascii="Times New Roman" w:hAnsi="Times New Roman" w:cs="Times New Roman"/>
          <w:sz w:val="28"/>
          <w:szCs w:val="28"/>
        </w:rPr>
        <w:t xml:space="preserve">Предприятия </w:t>
      </w:r>
      <w:r w:rsidR="003B1825" w:rsidRPr="00C2683A">
        <w:rPr>
          <w:rFonts w:ascii="Times New Roman" w:hAnsi="Times New Roman" w:cs="Times New Roman"/>
          <w:sz w:val="28"/>
          <w:szCs w:val="28"/>
        </w:rPr>
        <w:t xml:space="preserve">о предстоящем высвобождении в связи с ликвидацией предприятия в порядке, установленном Трудовым кодексом </w:t>
      </w:r>
      <w:r w:rsidR="008979D1" w:rsidRPr="00C2683A">
        <w:rPr>
          <w:rFonts w:ascii="Times New Roman" w:hAnsi="Times New Roman" w:cs="Times New Roman"/>
          <w:color w:val="000000"/>
          <w:sz w:val="28"/>
          <w:szCs w:val="28"/>
        </w:rPr>
        <w:t>Российской Федерации</w:t>
      </w:r>
      <w:r>
        <w:rPr>
          <w:rFonts w:ascii="Times New Roman" w:hAnsi="Times New Roman" w:cs="Times New Roman"/>
          <w:sz w:val="28"/>
          <w:szCs w:val="28"/>
        </w:rPr>
        <w:t>;</w:t>
      </w:r>
    </w:p>
    <w:p w:rsidR="00AE028C" w:rsidRPr="00C2683A" w:rsidRDefault="002C127B"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3B1825" w:rsidRPr="00C2683A">
        <w:rPr>
          <w:rFonts w:ascii="Times New Roman" w:hAnsi="Times New Roman" w:cs="Times New Roman"/>
          <w:sz w:val="28"/>
          <w:szCs w:val="28"/>
        </w:rPr>
        <w:t>ринять меры по выявлению кредиторов и дебиторов, предъявить требования о возв</w:t>
      </w:r>
      <w:r>
        <w:rPr>
          <w:rFonts w:ascii="Times New Roman" w:hAnsi="Times New Roman" w:cs="Times New Roman"/>
          <w:sz w:val="28"/>
          <w:szCs w:val="28"/>
        </w:rPr>
        <w:t>рате дебиторской задолженности;</w:t>
      </w:r>
    </w:p>
    <w:p w:rsidR="00AE028C" w:rsidRPr="00C2683A" w:rsidRDefault="002C127B"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3B1825" w:rsidRPr="00C2683A">
        <w:rPr>
          <w:rFonts w:ascii="Times New Roman" w:hAnsi="Times New Roman" w:cs="Times New Roman"/>
          <w:sz w:val="28"/>
          <w:szCs w:val="28"/>
        </w:rPr>
        <w:t xml:space="preserve"> течение одного месяца со дня вступления в силу настоящего </w:t>
      </w:r>
      <w:r w:rsidR="00AE028C" w:rsidRPr="00C2683A">
        <w:rPr>
          <w:rFonts w:ascii="Times New Roman" w:hAnsi="Times New Roman" w:cs="Times New Roman"/>
          <w:sz w:val="28"/>
          <w:szCs w:val="28"/>
        </w:rPr>
        <w:t>постановления</w:t>
      </w:r>
      <w:r w:rsidR="003B1825" w:rsidRPr="00C2683A">
        <w:rPr>
          <w:rFonts w:ascii="Times New Roman" w:hAnsi="Times New Roman" w:cs="Times New Roman"/>
          <w:sz w:val="28"/>
          <w:szCs w:val="28"/>
        </w:rPr>
        <w:t xml:space="preserve"> пр</w:t>
      </w:r>
      <w:r w:rsidR="000B6EEA" w:rsidRPr="00C2683A">
        <w:rPr>
          <w:rFonts w:ascii="Times New Roman" w:hAnsi="Times New Roman" w:cs="Times New Roman"/>
          <w:sz w:val="28"/>
          <w:szCs w:val="28"/>
        </w:rPr>
        <w:t>овести инвентаризацию имущества</w:t>
      </w:r>
      <w:r>
        <w:rPr>
          <w:rFonts w:ascii="Times New Roman" w:hAnsi="Times New Roman" w:cs="Times New Roman"/>
          <w:sz w:val="28"/>
          <w:szCs w:val="28"/>
        </w:rPr>
        <w:t>;</w:t>
      </w:r>
    </w:p>
    <w:p w:rsidR="00AE028C" w:rsidRPr="00C2683A" w:rsidRDefault="002C127B"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3B1825" w:rsidRPr="00C2683A">
        <w:rPr>
          <w:rFonts w:ascii="Times New Roman" w:hAnsi="Times New Roman" w:cs="Times New Roman"/>
          <w:sz w:val="28"/>
          <w:szCs w:val="28"/>
        </w:rPr>
        <w:t xml:space="preserve"> течение 10 календарных дней после окончания срока для предъявления требований кредиторами составить промежуточный ликвидационный баланс, направить на утверждение главе местного самоуправления Кстовского муниципального </w:t>
      </w:r>
      <w:r w:rsidR="00AE028C" w:rsidRPr="00C2683A">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w:t>
      </w:r>
    </w:p>
    <w:p w:rsidR="00AE028C" w:rsidRPr="00C2683A" w:rsidRDefault="002C127B"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3B1825" w:rsidRPr="00C2683A">
        <w:rPr>
          <w:rFonts w:ascii="Times New Roman" w:hAnsi="Times New Roman" w:cs="Times New Roman"/>
          <w:sz w:val="28"/>
          <w:szCs w:val="28"/>
        </w:rPr>
        <w:t xml:space="preserve">ведомить налоговую инспекцию о составлении промежуточного ликвидационного баланса </w:t>
      </w:r>
      <w:r w:rsidR="00446F36" w:rsidRPr="00C2683A">
        <w:rPr>
          <w:rFonts w:ascii="Times New Roman" w:hAnsi="Times New Roman" w:cs="Times New Roman"/>
          <w:sz w:val="28"/>
          <w:szCs w:val="28"/>
        </w:rPr>
        <w:t>П</w:t>
      </w:r>
      <w:r w:rsidR="003B1825" w:rsidRPr="00C2683A">
        <w:rPr>
          <w:rFonts w:ascii="Times New Roman" w:hAnsi="Times New Roman" w:cs="Times New Roman"/>
          <w:sz w:val="28"/>
          <w:szCs w:val="28"/>
        </w:rPr>
        <w:t>редприяти</w:t>
      </w:r>
      <w:r>
        <w:rPr>
          <w:rFonts w:ascii="Times New Roman" w:hAnsi="Times New Roman" w:cs="Times New Roman"/>
          <w:sz w:val="28"/>
          <w:szCs w:val="28"/>
        </w:rPr>
        <w:t>я в установленный законом срок;</w:t>
      </w:r>
    </w:p>
    <w:p w:rsidR="00AE028C" w:rsidRPr="00C2683A" w:rsidRDefault="002C127B"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3B1825" w:rsidRPr="00C2683A">
        <w:rPr>
          <w:rFonts w:ascii="Times New Roman" w:hAnsi="Times New Roman" w:cs="Times New Roman"/>
          <w:sz w:val="28"/>
          <w:szCs w:val="28"/>
        </w:rPr>
        <w:t xml:space="preserve"> течение 10 календарных дней после завершения расчета с кредиторами составить ликвидационный баланс, направить на утверждение главе местного самоуправления Кстовского муниципального </w:t>
      </w:r>
      <w:r w:rsidR="00AE028C" w:rsidRPr="00C2683A">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w:t>
      </w:r>
    </w:p>
    <w:p w:rsidR="00AE028C" w:rsidRPr="00C2683A" w:rsidRDefault="002C127B"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3B1825" w:rsidRPr="00C2683A">
        <w:rPr>
          <w:rFonts w:ascii="Times New Roman" w:hAnsi="Times New Roman" w:cs="Times New Roman"/>
          <w:sz w:val="28"/>
          <w:szCs w:val="28"/>
        </w:rPr>
        <w:t xml:space="preserve">ередать документы </w:t>
      </w:r>
      <w:r w:rsidR="00BF533E">
        <w:rPr>
          <w:rFonts w:ascii="Times New Roman" w:hAnsi="Times New Roman" w:cs="Times New Roman"/>
          <w:sz w:val="28"/>
          <w:szCs w:val="28"/>
        </w:rPr>
        <w:t>П</w:t>
      </w:r>
      <w:r w:rsidR="003B1825" w:rsidRPr="00C2683A">
        <w:rPr>
          <w:rFonts w:ascii="Times New Roman" w:hAnsi="Times New Roman" w:cs="Times New Roman"/>
          <w:sz w:val="28"/>
          <w:szCs w:val="28"/>
        </w:rPr>
        <w:t>редприятия, сроки временного хранения которых не истекли, архивные документы, документы по личному составу на х</w:t>
      </w:r>
      <w:r>
        <w:rPr>
          <w:rFonts w:ascii="Times New Roman" w:hAnsi="Times New Roman" w:cs="Times New Roman"/>
          <w:sz w:val="28"/>
          <w:szCs w:val="28"/>
        </w:rPr>
        <w:t>ранение в соответствующий архив;</w:t>
      </w:r>
      <w:r w:rsidR="003B1825" w:rsidRPr="00C2683A">
        <w:rPr>
          <w:rFonts w:ascii="Times New Roman" w:hAnsi="Times New Roman" w:cs="Times New Roman"/>
          <w:sz w:val="28"/>
          <w:szCs w:val="28"/>
        </w:rPr>
        <w:t xml:space="preserve"> </w:t>
      </w:r>
    </w:p>
    <w:p w:rsidR="00AE028C" w:rsidRPr="00C2683A" w:rsidRDefault="002C127B"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3B1825" w:rsidRPr="00C2683A">
        <w:rPr>
          <w:rFonts w:ascii="Times New Roman" w:hAnsi="Times New Roman" w:cs="Times New Roman"/>
          <w:sz w:val="28"/>
          <w:szCs w:val="28"/>
        </w:rPr>
        <w:t>аправить пакет документов с заявлением по форме Р15016, утвержденной уполномоченным органом, в МРИ ФНС № 15 России по Нижегородской области для государственной регистрации в связи с ликвидацией предприятия</w:t>
      </w:r>
      <w:r>
        <w:rPr>
          <w:rFonts w:ascii="Times New Roman" w:hAnsi="Times New Roman" w:cs="Times New Roman"/>
          <w:sz w:val="28"/>
          <w:szCs w:val="28"/>
        </w:rPr>
        <w:t>;</w:t>
      </w:r>
    </w:p>
    <w:p w:rsidR="000B6EEA" w:rsidRPr="00C2683A" w:rsidRDefault="002C127B" w:rsidP="002C127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0B6EEA" w:rsidRPr="00C2683A">
        <w:rPr>
          <w:rFonts w:ascii="Times New Roman" w:hAnsi="Times New Roman" w:cs="Times New Roman"/>
          <w:sz w:val="28"/>
          <w:szCs w:val="28"/>
        </w:rPr>
        <w:t>существить иные мероприятия, предусмотренные действующим законодательством.</w:t>
      </w:r>
    </w:p>
    <w:p w:rsidR="00AE028C" w:rsidRPr="00C2683A" w:rsidRDefault="003B1825" w:rsidP="002C127B">
      <w:pPr>
        <w:pStyle w:val="aa"/>
        <w:numPr>
          <w:ilvl w:val="0"/>
          <w:numId w:val="5"/>
        </w:numPr>
        <w:spacing w:after="0" w:line="240" w:lineRule="auto"/>
        <w:ind w:left="0" w:firstLine="709"/>
        <w:jc w:val="both"/>
        <w:rPr>
          <w:rFonts w:ascii="Times New Roman" w:hAnsi="Times New Roman" w:cs="Times New Roman"/>
          <w:sz w:val="28"/>
          <w:szCs w:val="28"/>
        </w:rPr>
      </w:pPr>
      <w:r w:rsidRPr="00C2683A">
        <w:rPr>
          <w:rFonts w:ascii="Times New Roman" w:hAnsi="Times New Roman" w:cs="Times New Roman"/>
          <w:sz w:val="28"/>
          <w:szCs w:val="28"/>
        </w:rPr>
        <w:t xml:space="preserve">Уполномочить </w:t>
      </w:r>
      <w:r w:rsidR="00446F36" w:rsidRPr="00C2683A">
        <w:rPr>
          <w:rFonts w:ascii="Times New Roman" w:hAnsi="Times New Roman" w:cs="Times New Roman"/>
          <w:sz w:val="28"/>
          <w:szCs w:val="28"/>
        </w:rPr>
        <w:t>руководителя</w:t>
      </w:r>
      <w:r w:rsidRPr="00C2683A">
        <w:rPr>
          <w:rFonts w:ascii="Times New Roman" w:hAnsi="Times New Roman" w:cs="Times New Roman"/>
          <w:sz w:val="28"/>
          <w:szCs w:val="28"/>
        </w:rPr>
        <w:t xml:space="preserve"> </w:t>
      </w:r>
      <w:r w:rsidR="00446F36" w:rsidRPr="00C2683A">
        <w:rPr>
          <w:rFonts w:ascii="Times New Roman" w:hAnsi="Times New Roman" w:cs="Times New Roman"/>
          <w:sz w:val="28"/>
          <w:szCs w:val="28"/>
        </w:rPr>
        <w:t>К</w:t>
      </w:r>
      <w:r w:rsidRPr="00C2683A">
        <w:rPr>
          <w:rFonts w:ascii="Times New Roman" w:hAnsi="Times New Roman" w:cs="Times New Roman"/>
          <w:sz w:val="28"/>
          <w:szCs w:val="28"/>
        </w:rPr>
        <w:t xml:space="preserve">омиссии </w:t>
      </w:r>
      <w:r w:rsidR="000B6EEA" w:rsidRPr="00C2683A">
        <w:rPr>
          <w:rFonts w:ascii="Times New Roman" w:hAnsi="Times New Roman" w:cs="Times New Roman"/>
          <w:sz w:val="28"/>
          <w:szCs w:val="28"/>
        </w:rPr>
        <w:t>Макарова Дмитрия Александровича</w:t>
      </w:r>
      <w:r w:rsidRPr="00C2683A">
        <w:rPr>
          <w:rFonts w:ascii="Times New Roman" w:hAnsi="Times New Roman" w:cs="Times New Roman"/>
          <w:sz w:val="28"/>
          <w:szCs w:val="28"/>
        </w:rPr>
        <w:t xml:space="preserve">: </w:t>
      </w:r>
    </w:p>
    <w:p w:rsidR="00AE028C" w:rsidRPr="00C2683A" w:rsidRDefault="00C2683A" w:rsidP="002C127B">
      <w:pPr>
        <w:pStyle w:val="aa"/>
        <w:numPr>
          <w:ilvl w:val="1"/>
          <w:numId w:val="5"/>
        </w:numPr>
        <w:spacing w:after="0" w:line="240" w:lineRule="auto"/>
        <w:ind w:left="0" w:firstLine="709"/>
        <w:jc w:val="both"/>
        <w:rPr>
          <w:rFonts w:ascii="Times New Roman" w:hAnsi="Times New Roman" w:cs="Times New Roman"/>
          <w:sz w:val="28"/>
          <w:szCs w:val="28"/>
        </w:rPr>
      </w:pPr>
      <w:r w:rsidRPr="00C2683A">
        <w:rPr>
          <w:rFonts w:ascii="Times New Roman" w:hAnsi="Times New Roman" w:cs="Times New Roman"/>
          <w:sz w:val="28"/>
          <w:szCs w:val="28"/>
        </w:rPr>
        <w:t>н</w:t>
      </w:r>
      <w:r w:rsidR="003B1825" w:rsidRPr="00C2683A">
        <w:rPr>
          <w:rFonts w:ascii="Times New Roman" w:hAnsi="Times New Roman" w:cs="Times New Roman"/>
          <w:sz w:val="28"/>
          <w:szCs w:val="28"/>
        </w:rPr>
        <w:t xml:space="preserve">а совершение необходимых юридических действий, связанных с государственной регистрацией ликвидации </w:t>
      </w:r>
      <w:r w:rsidR="009652D2" w:rsidRPr="00C2683A">
        <w:rPr>
          <w:rFonts w:ascii="Times New Roman" w:hAnsi="Times New Roman" w:cs="Times New Roman"/>
          <w:sz w:val="28"/>
          <w:szCs w:val="28"/>
        </w:rPr>
        <w:t>П</w:t>
      </w:r>
      <w:r w:rsidR="00AE028C" w:rsidRPr="00C2683A">
        <w:rPr>
          <w:rFonts w:ascii="Times New Roman" w:hAnsi="Times New Roman" w:cs="Times New Roman"/>
          <w:sz w:val="28"/>
          <w:szCs w:val="28"/>
        </w:rPr>
        <w:t>редприятия</w:t>
      </w:r>
      <w:r w:rsidR="009652D2" w:rsidRPr="00C2683A">
        <w:rPr>
          <w:rFonts w:ascii="Times New Roman" w:hAnsi="Times New Roman" w:cs="Times New Roman"/>
          <w:sz w:val="28"/>
          <w:szCs w:val="28"/>
        </w:rPr>
        <w:t>;</w:t>
      </w:r>
      <w:r w:rsidR="003B1825" w:rsidRPr="00C2683A">
        <w:rPr>
          <w:rFonts w:ascii="Times New Roman" w:hAnsi="Times New Roman" w:cs="Times New Roman"/>
          <w:sz w:val="28"/>
          <w:szCs w:val="28"/>
        </w:rPr>
        <w:t xml:space="preserve"> </w:t>
      </w:r>
    </w:p>
    <w:p w:rsidR="00AE028C" w:rsidRPr="00C2683A" w:rsidRDefault="00C2683A" w:rsidP="002C127B">
      <w:pPr>
        <w:pStyle w:val="aa"/>
        <w:numPr>
          <w:ilvl w:val="1"/>
          <w:numId w:val="5"/>
        </w:numPr>
        <w:spacing w:after="0" w:line="240" w:lineRule="auto"/>
        <w:ind w:left="0" w:firstLine="709"/>
        <w:jc w:val="both"/>
        <w:rPr>
          <w:rFonts w:ascii="Times New Roman" w:hAnsi="Times New Roman" w:cs="Times New Roman"/>
          <w:sz w:val="28"/>
          <w:szCs w:val="28"/>
        </w:rPr>
      </w:pPr>
      <w:r w:rsidRPr="00C2683A">
        <w:rPr>
          <w:rFonts w:ascii="Times New Roman" w:hAnsi="Times New Roman" w:cs="Times New Roman"/>
          <w:sz w:val="28"/>
          <w:szCs w:val="28"/>
        </w:rPr>
        <w:t>в</w:t>
      </w:r>
      <w:r w:rsidR="003B1825" w:rsidRPr="00C2683A">
        <w:rPr>
          <w:rFonts w:ascii="Times New Roman" w:hAnsi="Times New Roman" w:cs="Times New Roman"/>
          <w:sz w:val="28"/>
          <w:szCs w:val="28"/>
        </w:rPr>
        <w:t xml:space="preserve">ыступать в качестве заявителя при государственной регистрации ликвидации </w:t>
      </w:r>
      <w:r w:rsidR="009652D2" w:rsidRPr="00C2683A">
        <w:rPr>
          <w:rFonts w:ascii="Times New Roman" w:hAnsi="Times New Roman" w:cs="Times New Roman"/>
          <w:sz w:val="28"/>
          <w:szCs w:val="28"/>
        </w:rPr>
        <w:t>П</w:t>
      </w:r>
      <w:r w:rsidR="00AE028C" w:rsidRPr="00C2683A">
        <w:rPr>
          <w:rFonts w:ascii="Times New Roman" w:hAnsi="Times New Roman" w:cs="Times New Roman"/>
          <w:sz w:val="28"/>
          <w:szCs w:val="28"/>
        </w:rPr>
        <w:t>редприятия</w:t>
      </w:r>
      <w:r w:rsidR="003B1825" w:rsidRPr="00C2683A">
        <w:rPr>
          <w:rFonts w:ascii="Times New Roman" w:hAnsi="Times New Roman" w:cs="Times New Roman"/>
          <w:sz w:val="28"/>
          <w:szCs w:val="28"/>
        </w:rPr>
        <w:t xml:space="preserve">; </w:t>
      </w:r>
    </w:p>
    <w:p w:rsidR="00AE028C" w:rsidRPr="00C2683A" w:rsidRDefault="003B1825" w:rsidP="002C127B">
      <w:pPr>
        <w:pStyle w:val="aa"/>
        <w:numPr>
          <w:ilvl w:val="1"/>
          <w:numId w:val="5"/>
        </w:numPr>
        <w:spacing w:after="0" w:line="240" w:lineRule="auto"/>
        <w:ind w:left="0" w:firstLine="709"/>
        <w:jc w:val="both"/>
        <w:rPr>
          <w:rFonts w:ascii="Times New Roman" w:hAnsi="Times New Roman" w:cs="Times New Roman"/>
          <w:sz w:val="28"/>
          <w:szCs w:val="28"/>
          <w:shd w:val="clear" w:color="auto" w:fill="FFFFFF"/>
        </w:rPr>
      </w:pPr>
      <w:r w:rsidRPr="00C2683A">
        <w:rPr>
          <w:rFonts w:ascii="Times New Roman" w:hAnsi="Times New Roman" w:cs="Times New Roman"/>
          <w:sz w:val="28"/>
          <w:szCs w:val="28"/>
        </w:rPr>
        <w:t xml:space="preserve">осуществлять иные необходимые юридические действия, связанные с государственной регистрацией ликвидации </w:t>
      </w:r>
      <w:r w:rsidR="009652D2" w:rsidRPr="00C2683A">
        <w:rPr>
          <w:rFonts w:ascii="Times New Roman" w:hAnsi="Times New Roman" w:cs="Times New Roman"/>
          <w:sz w:val="28"/>
          <w:szCs w:val="28"/>
        </w:rPr>
        <w:t>П</w:t>
      </w:r>
      <w:r w:rsidR="00AE028C" w:rsidRPr="00C2683A">
        <w:rPr>
          <w:rFonts w:ascii="Times New Roman" w:hAnsi="Times New Roman" w:cs="Times New Roman"/>
          <w:sz w:val="28"/>
          <w:szCs w:val="28"/>
        </w:rPr>
        <w:t xml:space="preserve">редприятия </w:t>
      </w:r>
      <w:r w:rsidRPr="00C2683A">
        <w:rPr>
          <w:rFonts w:ascii="Times New Roman" w:hAnsi="Times New Roman" w:cs="Times New Roman"/>
          <w:sz w:val="28"/>
          <w:szCs w:val="28"/>
        </w:rPr>
        <w:t xml:space="preserve">и предусмотренные действующим законодательством. </w:t>
      </w:r>
    </w:p>
    <w:p w:rsidR="00C2683A" w:rsidRPr="00C2683A" w:rsidRDefault="00C2683A" w:rsidP="002C127B">
      <w:pPr>
        <w:pStyle w:val="aa"/>
        <w:widowControl w:val="0"/>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C2683A">
        <w:rPr>
          <w:rFonts w:ascii="Times New Roman" w:hAnsi="Times New Roman" w:cs="Times New Roman"/>
          <w:snapToGrid w:val="0"/>
          <w:sz w:val="28"/>
          <w:szCs w:val="28"/>
        </w:rPr>
        <w:t>У</w:t>
      </w:r>
      <w:r w:rsidRPr="00C2683A">
        <w:rPr>
          <w:rFonts w:ascii="Times New Roman" w:hAnsi="Times New Roman" w:cs="Times New Roman"/>
          <w:sz w:val="28"/>
          <w:szCs w:val="28"/>
          <w:shd w:val="clear" w:color="auto" w:fill="FFFFFF"/>
        </w:rPr>
        <w:t xml:space="preserve">правлению информационно-коммуникационной политики обеспечить размещение </w:t>
      </w:r>
      <w:r w:rsidR="00AB4E28">
        <w:rPr>
          <w:rFonts w:ascii="Times New Roman" w:hAnsi="Times New Roman" w:cs="Times New Roman"/>
          <w:sz w:val="28"/>
          <w:szCs w:val="28"/>
          <w:shd w:val="clear" w:color="auto" w:fill="FFFFFF"/>
        </w:rPr>
        <w:t>постановления</w:t>
      </w:r>
      <w:r w:rsidRPr="00C2683A">
        <w:rPr>
          <w:rFonts w:ascii="Times New Roman" w:hAnsi="Times New Roman" w:cs="Times New Roman"/>
          <w:sz w:val="28"/>
          <w:szCs w:val="28"/>
          <w:shd w:val="clear" w:color="auto" w:fill="FFFFFF"/>
        </w:rPr>
        <w:t xml:space="preserve"> на официальном сайте администрации Кстовского муниципального округа в сети Интернет</w:t>
      </w:r>
      <w:r w:rsidR="00AB4E28">
        <w:rPr>
          <w:rFonts w:ascii="Times New Roman" w:hAnsi="Times New Roman" w:cs="Times New Roman"/>
          <w:sz w:val="28"/>
          <w:szCs w:val="28"/>
          <w:shd w:val="clear" w:color="auto" w:fill="FFFFFF"/>
        </w:rPr>
        <w:t>.</w:t>
      </w:r>
    </w:p>
    <w:p w:rsidR="003B1825" w:rsidRPr="00C2683A" w:rsidRDefault="00AE028C" w:rsidP="002C127B">
      <w:pPr>
        <w:pStyle w:val="aa"/>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C2683A">
        <w:rPr>
          <w:rFonts w:ascii="Times New Roman" w:hAnsi="Times New Roman" w:cs="Times New Roman"/>
          <w:sz w:val="28"/>
          <w:szCs w:val="28"/>
          <w:shd w:val="clear" w:color="auto" w:fill="FFFFFF"/>
        </w:rPr>
        <w:t xml:space="preserve">Отделу контроля, документационного обеспечения, писем и обращений граждан </w:t>
      </w:r>
      <w:r w:rsidR="003B1825" w:rsidRPr="00C2683A">
        <w:rPr>
          <w:rFonts w:ascii="Times New Roman" w:hAnsi="Times New Roman" w:cs="Times New Roman"/>
          <w:sz w:val="28"/>
          <w:szCs w:val="28"/>
        </w:rPr>
        <w:t xml:space="preserve">администрации Кстовского муниципального </w:t>
      </w:r>
      <w:r w:rsidRPr="00C2683A">
        <w:rPr>
          <w:rFonts w:ascii="Times New Roman" w:hAnsi="Times New Roman" w:cs="Times New Roman"/>
          <w:sz w:val="28"/>
          <w:szCs w:val="28"/>
        </w:rPr>
        <w:t>округа</w:t>
      </w:r>
      <w:r w:rsidR="003B1825" w:rsidRPr="00C2683A">
        <w:rPr>
          <w:rFonts w:ascii="Times New Roman" w:hAnsi="Times New Roman" w:cs="Times New Roman"/>
          <w:sz w:val="28"/>
          <w:szCs w:val="28"/>
        </w:rPr>
        <w:t xml:space="preserve"> довести настоящее </w:t>
      </w:r>
      <w:r w:rsidRPr="00C2683A">
        <w:rPr>
          <w:rFonts w:ascii="Times New Roman" w:hAnsi="Times New Roman" w:cs="Times New Roman"/>
          <w:sz w:val="28"/>
          <w:szCs w:val="28"/>
        </w:rPr>
        <w:t>постановление</w:t>
      </w:r>
      <w:r w:rsidR="003B1825" w:rsidRPr="00C2683A">
        <w:rPr>
          <w:rFonts w:ascii="Times New Roman" w:hAnsi="Times New Roman" w:cs="Times New Roman"/>
          <w:sz w:val="28"/>
          <w:szCs w:val="28"/>
        </w:rPr>
        <w:t xml:space="preserve"> до сведения заместителя главы администрации Кстовского муниципального </w:t>
      </w:r>
      <w:r w:rsidR="00FE177C" w:rsidRPr="00C2683A">
        <w:rPr>
          <w:rFonts w:ascii="Times New Roman" w:hAnsi="Times New Roman" w:cs="Times New Roman"/>
          <w:sz w:val="28"/>
          <w:szCs w:val="28"/>
        </w:rPr>
        <w:t>округа</w:t>
      </w:r>
      <w:r w:rsidR="003B1825" w:rsidRPr="00C2683A">
        <w:rPr>
          <w:rFonts w:ascii="Times New Roman" w:hAnsi="Times New Roman" w:cs="Times New Roman"/>
          <w:sz w:val="28"/>
          <w:szCs w:val="28"/>
        </w:rPr>
        <w:t xml:space="preserve"> </w:t>
      </w:r>
      <w:r w:rsidRPr="00C2683A">
        <w:rPr>
          <w:rFonts w:ascii="Times New Roman" w:hAnsi="Times New Roman" w:cs="Times New Roman"/>
          <w:sz w:val="28"/>
          <w:szCs w:val="28"/>
        </w:rPr>
        <w:t>Спирина</w:t>
      </w:r>
      <w:r w:rsidR="003B1825" w:rsidRPr="00C2683A">
        <w:rPr>
          <w:rFonts w:ascii="Times New Roman" w:hAnsi="Times New Roman" w:cs="Times New Roman"/>
          <w:sz w:val="28"/>
          <w:szCs w:val="28"/>
        </w:rPr>
        <w:t xml:space="preserve"> А.Н., управления жилищно-коммунального хозяйства и инженерной инфраструктуры, КУМИ, департамента финансов, правового управления, отдела кадров и муниципальной службы управления организационной работы администрации Кстовского муниципального </w:t>
      </w:r>
      <w:r w:rsidRPr="00C2683A">
        <w:rPr>
          <w:rFonts w:ascii="Times New Roman" w:hAnsi="Times New Roman" w:cs="Times New Roman"/>
          <w:sz w:val="28"/>
          <w:szCs w:val="28"/>
        </w:rPr>
        <w:t>о</w:t>
      </w:r>
      <w:r w:rsidR="00EF6FC0" w:rsidRPr="00C2683A">
        <w:rPr>
          <w:rFonts w:ascii="Times New Roman" w:hAnsi="Times New Roman" w:cs="Times New Roman"/>
          <w:sz w:val="28"/>
          <w:szCs w:val="28"/>
        </w:rPr>
        <w:t>к</w:t>
      </w:r>
      <w:r w:rsidRPr="00C2683A">
        <w:rPr>
          <w:rFonts w:ascii="Times New Roman" w:hAnsi="Times New Roman" w:cs="Times New Roman"/>
          <w:sz w:val="28"/>
          <w:szCs w:val="28"/>
        </w:rPr>
        <w:t>руга</w:t>
      </w:r>
      <w:r w:rsidR="003B1825" w:rsidRPr="00C2683A">
        <w:rPr>
          <w:rFonts w:ascii="Times New Roman" w:hAnsi="Times New Roman" w:cs="Times New Roman"/>
          <w:sz w:val="28"/>
          <w:szCs w:val="28"/>
        </w:rPr>
        <w:t xml:space="preserve">, МКУ «Архив </w:t>
      </w:r>
      <w:r w:rsidR="000B6EEA" w:rsidRPr="00C2683A">
        <w:rPr>
          <w:rFonts w:ascii="Times New Roman" w:hAnsi="Times New Roman" w:cs="Times New Roman"/>
          <w:sz w:val="28"/>
          <w:szCs w:val="28"/>
        </w:rPr>
        <w:t>КМО</w:t>
      </w:r>
      <w:r w:rsidR="003B1825" w:rsidRPr="00C2683A">
        <w:rPr>
          <w:rFonts w:ascii="Times New Roman" w:hAnsi="Times New Roman" w:cs="Times New Roman"/>
          <w:sz w:val="28"/>
          <w:szCs w:val="28"/>
        </w:rPr>
        <w:t>», М</w:t>
      </w:r>
      <w:r w:rsidRPr="00C2683A">
        <w:rPr>
          <w:rFonts w:ascii="Times New Roman" w:hAnsi="Times New Roman" w:cs="Times New Roman"/>
          <w:sz w:val="28"/>
          <w:szCs w:val="28"/>
        </w:rPr>
        <w:t>УП</w:t>
      </w:r>
      <w:r w:rsidR="003B1825" w:rsidRPr="00C2683A">
        <w:rPr>
          <w:rFonts w:ascii="Times New Roman" w:hAnsi="Times New Roman" w:cs="Times New Roman"/>
          <w:sz w:val="28"/>
          <w:szCs w:val="28"/>
        </w:rPr>
        <w:t xml:space="preserve"> «</w:t>
      </w:r>
      <w:r w:rsidRPr="00C2683A">
        <w:rPr>
          <w:rFonts w:ascii="Times New Roman" w:hAnsi="Times New Roman" w:cs="Times New Roman"/>
          <w:sz w:val="28"/>
          <w:szCs w:val="28"/>
        </w:rPr>
        <w:t>Городской Водоканал</w:t>
      </w:r>
      <w:r w:rsidR="003B1825" w:rsidRPr="00C2683A">
        <w:rPr>
          <w:rFonts w:ascii="Times New Roman" w:hAnsi="Times New Roman" w:cs="Times New Roman"/>
          <w:sz w:val="28"/>
          <w:szCs w:val="28"/>
        </w:rPr>
        <w:t>»</w:t>
      </w:r>
      <w:r w:rsidR="00C2683A" w:rsidRPr="00C2683A">
        <w:rPr>
          <w:rFonts w:ascii="Times New Roman" w:hAnsi="Times New Roman" w:cs="Times New Roman"/>
          <w:sz w:val="28"/>
          <w:szCs w:val="28"/>
        </w:rPr>
        <w:t>,</w:t>
      </w:r>
      <w:r w:rsidR="00C2683A" w:rsidRPr="00C2683A">
        <w:rPr>
          <w:rFonts w:ascii="Times New Roman" w:hAnsi="Times New Roman" w:cs="Times New Roman"/>
          <w:snapToGrid w:val="0"/>
          <w:sz w:val="28"/>
          <w:szCs w:val="28"/>
        </w:rPr>
        <w:t xml:space="preserve"> у</w:t>
      </w:r>
      <w:r w:rsidR="00C2683A" w:rsidRPr="00C2683A">
        <w:rPr>
          <w:rFonts w:ascii="Times New Roman" w:hAnsi="Times New Roman" w:cs="Times New Roman"/>
          <w:sz w:val="28"/>
          <w:szCs w:val="28"/>
          <w:shd w:val="clear" w:color="auto" w:fill="FFFFFF"/>
        </w:rPr>
        <w:t>правления информационно-коммуникационной политики</w:t>
      </w:r>
      <w:r w:rsidR="00000FD4" w:rsidRPr="00000FD4">
        <w:rPr>
          <w:rFonts w:ascii="Times New Roman" w:hAnsi="Times New Roman" w:cs="Times New Roman"/>
          <w:sz w:val="28"/>
          <w:szCs w:val="28"/>
        </w:rPr>
        <w:t xml:space="preserve"> </w:t>
      </w:r>
      <w:r w:rsidR="00000FD4" w:rsidRPr="00C2683A">
        <w:rPr>
          <w:rFonts w:ascii="Times New Roman" w:hAnsi="Times New Roman" w:cs="Times New Roman"/>
          <w:sz w:val="28"/>
          <w:szCs w:val="28"/>
        </w:rPr>
        <w:t>администрации Кстовского муниципального округа</w:t>
      </w:r>
      <w:r w:rsidR="003B1825" w:rsidRPr="00C2683A">
        <w:rPr>
          <w:rFonts w:ascii="Times New Roman" w:hAnsi="Times New Roman" w:cs="Times New Roman"/>
          <w:sz w:val="28"/>
          <w:szCs w:val="28"/>
        </w:rPr>
        <w:t>.</w:t>
      </w:r>
    </w:p>
    <w:p w:rsidR="0087767F" w:rsidRPr="00C2683A" w:rsidRDefault="009652D2" w:rsidP="002C127B">
      <w:pPr>
        <w:pStyle w:val="aa"/>
        <w:numPr>
          <w:ilvl w:val="0"/>
          <w:numId w:val="5"/>
        </w:numPr>
        <w:spacing w:after="0" w:line="240" w:lineRule="auto"/>
        <w:ind w:left="0" w:firstLine="709"/>
        <w:jc w:val="both"/>
        <w:rPr>
          <w:rFonts w:ascii="Times New Roman" w:hAnsi="Times New Roman" w:cs="Times New Roman"/>
          <w:sz w:val="28"/>
          <w:szCs w:val="28"/>
        </w:rPr>
      </w:pPr>
      <w:r w:rsidRPr="00C2683A">
        <w:rPr>
          <w:rFonts w:ascii="Times New Roman" w:hAnsi="Times New Roman" w:cs="Times New Roman"/>
          <w:sz w:val="28"/>
          <w:szCs w:val="28"/>
        </w:rPr>
        <w:t>Управлению жилищно-коммунального хозяйства и инженерной инфраструктуры довести настоящее постановление до Предприятия.</w:t>
      </w:r>
    </w:p>
    <w:p w:rsidR="003B6D63" w:rsidRPr="00C2683A" w:rsidRDefault="009652D2" w:rsidP="002C127B">
      <w:pPr>
        <w:pStyle w:val="aa"/>
        <w:numPr>
          <w:ilvl w:val="0"/>
          <w:numId w:val="5"/>
        </w:numPr>
        <w:spacing w:after="0" w:line="240" w:lineRule="auto"/>
        <w:ind w:left="0" w:firstLine="709"/>
        <w:jc w:val="both"/>
        <w:rPr>
          <w:rFonts w:ascii="Times New Roman" w:hAnsi="Times New Roman" w:cs="Times New Roman"/>
          <w:sz w:val="28"/>
          <w:szCs w:val="28"/>
        </w:rPr>
      </w:pPr>
      <w:r w:rsidRPr="00C2683A">
        <w:rPr>
          <w:rFonts w:ascii="Times New Roman" w:hAnsi="Times New Roman" w:cs="Times New Roman"/>
          <w:sz w:val="28"/>
          <w:szCs w:val="28"/>
        </w:rPr>
        <w:lastRenderedPageBreak/>
        <w:t xml:space="preserve">Контроль за исполнением настоящего постановления </w:t>
      </w:r>
      <w:r w:rsidR="003B6D63" w:rsidRPr="00C2683A">
        <w:rPr>
          <w:rFonts w:ascii="Times New Roman" w:hAnsi="Times New Roman" w:cs="Times New Roman"/>
          <w:sz w:val="28"/>
          <w:szCs w:val="28"/>
          <w:shd w:val="clear" w:color="auto" w:fill="FFFFFF"/>
        </w:rPr>
        <w:t>возложить на заместителя главы администрации, курирующего управление жилищно-коммунального хозяйства и инженерной инфраструктуры.</w:t>
      </w:r>
    </w:p>
    <w:p w:rsidR="009652D2" w:rsidRPr="003B6D63" w:rsidRDefault="009652D2" w:rsidP="003B6D63">
      <w:pPr>
        <w:spacing w:after="0" w:line="240" w:lineRule="auto"/>
        <w:ind w:firstLine="709"/>
        <w:jc w:val="both"/>
        <w:rPr>
          <w:rFonts w:ascii="Times New Roman" w:hAnsi="Times New Roman" w:cs="Times New Roman"/>
          <w:sz w:val="28"/>
          <w:szCs w:val="28"/>
        </w:rPr>
      </w:pPr>
    </w:p>
    <w:p w:rsidR="0087767F" w:rsidRDefault="0087767F" w:rsidP="003B6D63">
      <w:pPr>
        <w:spacing w:after="0" w:line="240" w:lineRule="auto"/>
        <w:ind w:firstLine="709"/>
        <w:jc w:val="both"/>
        <w:rPr>
          <w:rFonts w:ascii="Times New Roman" w:hAnsi="Times New Roman" w:cs="Times New Roman"/>
          <w:sz w:val="28"/>
          <w:szCs w:val="28"/>
        </w:rPr>
      </w:pPr>
    </w:p>
    <w:p w:rsidR="0087767F" w:rsidRDefault="0087767F" w:rsidP="00EF6FC0">
      <w:pPr>
        <w:spacing w:after="0" w:line="240" w:lineRule="auto"/>
        <w:ind w:firstLine="709"/>
        <w:jc w:val="both"/>
        <w:rPr>
          <w:rFonts w:ascii="Times New Roman" w:hAnsi="Times New Roman" w:cs="Times New Roman"/>
          <w:sz w:val="28"/>
          <w:szCs w:val="28"/>
        </w:rPr>
      </w:pPr>
    </w:p>
    <w:p w:rsidR="0015057E" w:rsidRDefault="003A5E27" w:rsidP="00EF6F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местного самоуправления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7767F">
        <w:rPr>
          <w:rFonts w:ascii="Times New Roman" w:hAnsi="Times New Roman" w:cs="Times New Roman"/>
          <w:sz w:val="28"/>
          <w:szCs w:val="28"/>
        </w:rPr>
        <w:t>И.Г. Уланов</w:t>
      </w:r>
    </w:p>
    <w:p w:rsidR="003A5E27" w:rsidRDefault="003A5E27">
      <w:pPr>
        <w:rPr>
          <w:rFonts w:ascii="Times New Roman" w:hAnsi="Times New Roman" w:cs="Times New Roman"/>
          <w:sz w:val="28"/>
          <w:szCs w:val="28"/>
        </w:rPr>
      </w:pPr>
      <w:r>
        <w:rPr>
          <w:rFonts w:ascii="Times New Roman" w:hAnsi="Times New Roman" w:cs="Times New Roman"/>
          <w:sz w:val="28"/>
          <w:szCs w:val="28"/>
        </w:rPr>
        <w:br w:type="page"/>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lastRenderedPageBreak/>
        <w:t>Приложение 1</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к постановлению администрации</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Кстовского муниципального округа</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Нижегородской области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от </w:t>
      </w:r>
      <w:r>
        <w:rPr>
          <w:rFonts w:ascii="Times New Roman" w:hAnsi="Times New Roman" w:cs="Times New Roman"/>
          <w:sz w:val="24"/>
          <w:szCs w:val="24"/>
        </w:rPr>
        <w:t xml:space="preserve">19.07.2023 </w:t>
      </w:r>
      <w:r w:rsidRPr="003A5E27">
        <w:rPr>
          <w:rFonts w:ascii="Times New Roman" w:hAnsi="Times New Roman" w:cs="Times New Roman"/>
          <w:sz w:val="24"/>
          <w:szCs w:val="24"/>
        </w:rPr>
        <w:t xml:space="preserve">№ </w:t>
      </w:r>
      <w:r>
        <w:rPr>
          <w:rFonts w:ascii="Times New Roman" w:hAnsi="Times New Roman" w:cs="Times New Roman"/>
          <w:sz w:val="24"/>
          <w:szCs w:val="24"/>
        </w:rPr>
        <w:t>2790</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«Приложение № 1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к постановлению администрации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муниципального образования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«Работкинский сельсовет»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Кстовского муниципального района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Нижегородской области</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от 22.11.2017 № 35 </w:t>
      </w:r>
    </w:p>
    <w:p w:rsidR="003A5E27" w:rsidRPr="003A5E27" w:rsidRDefault="003A5E27" w:rsidP="003A5E27">
      <w:pPr>
        <w:spacing w:after="0" w:line="240" w:lineRule="auto"/>
        <w:jc w:val="right"/>
        <w:rPr>
          <w:rFonts w:ascii="Times New Roman" w:hAnsi="Times New Roman" w:cs="Times New Roman"/>
          <w:sz w:val="24"/>
          <w:szCs w:val="24"/>
        </w:rPr>
      </w:pPr>
      <w:r w:rsidRPr="003A5E27">
        <w:rPr>
          <w:rFonts w:ascii="Times New Roman" w:hAnsi="Times New Roman" w:cs="Times New Roman"/>
          <w:sz w:val="24"/>
          <w:szCs w:val="24"/>
        </w:rPr>
        <w:t xml:space="preserve"> </w:t>
      </w:r>
    </w:p>
    <w:p w:rsidR="003A5E27" w:rsidRPr="003A5E27" w:rsidRDefault="003A5E27" w:rsidP="003A5E27">
      <w:pPr>
        <w:spacing w:after="0" w:line="240" w:lineRule="auto"/>
        <w:jc w:val="right"/>
        <w:rPr>
          <w:rFonts w:ascii="Times New Roman" w:hAnsi="Times New Roman" w:cs="Times New Roman"/>
          <w:sz w:val="24"/>
          <w:szCs w:val="24"/>
        </w:rPr>
      </w:pPr>
      <w:r w:rsidRPr="003A5E27">
        <w:rPr>
          <w:rFonts w:ascii="Times New Roman" w:hAnsi="Times New Roman" w:cs="Times New Roman"/>
          <w:sz w:val="24"/>
          <w:szCs w:val="24"/>
        </w:rPr>
        <w:t xml:space="preserve"> </w:t>
      </w:r>
    </w:p>
    <w:p w:rsidR="003A5E27" w:rsidRPr="003A5E27" w:rsidRDefault="003A5E27" w:rsidP="003A5E27">
      <w:pPr>
        <w:spacing w:after="0" w:line="240" w:lineRule="auto"/>
        <w:ind w:left="495"/>
        <w:jc w:val="center"/>
        <w:rPr>
          <w:rFonts w:ascii="Times New Roman" w:hAnsi="Times New Roman" w:cs="Times New Roman"/>
          <w:sz w:val="24"/>
          <w:szCs w:val="24"/>
        </w:rPr>
      </w:pPr>
      <w:r w:rsidRPr="003A5E27">
        <w:rPr>
          <w:rFonts w:ascii="Times New Roman" w:hAnsi="Times New Roman" w:cs="Times New Roman"/>
          <w:b/>
          <w:sz w:val="24"/>
          <w:szCs w:val="24"/>
        </w:rPr>
        <w:t xml:space="preserve">Состав </w:t>
      </w:r>
    </w:p>
    <w:p w:rsidR="003A5E27" w:rsidRPr="003A5E27" w:rsidRDefault="003A5E27" w:rsidP="003A5E27">
      <w:pPr>
        <w:spacing w:after="0" w:line="240" w:lineRule="auto"/>
        <w:ind w:left="10" w:right="73" w:hanging="10"/>
        <w:jc w:val="center"/>
        <w:rPr>
          <w:rFonts w:ascii="Times New Roman" w:hAnsi="Times New Roman" w:cs="Times New Roman"/>
          <w:sz w:val="24"/>
          <w:szCs w:val="24"/>
        </w:rPr>
      </w:pPr>
      <w:r w:rsidRPr="003A5E27">
        <w:rPr>
          <w:rFonts w:ascii="Times New Roman" w:hAnsi="Times New Roman" w:cs="Times New Roman"/>
          <w:b/>
          <w:sz w:val="24"/>
          <w:szCs w:val="24"/>
        </w:rPr>
        <w:t xml:space="preserve">ликвидационной комиссии по ликвидации муниципального унитарного предприятия  </w:t>
      </w:r>
    </w:p>
    <w:p w:rsidR="003A5E27" w:rsidRPr="003A5E27" w:rsidRDefault="003A5E27" w:rsidP="003A5E27">
      <w:pPr>
        <w:spacing w:after="0" w:line="240" w:lineRule="auto"/>
        <w:ind w:left="10" w:right="76" w:hanging="10"/>
        <w:jc w:val="center"/>
        <w:rPr>
          <w:rFonts w:ascii="Times New Roman" w:hAnsi="Times New Roman" w:cs="Times New Roman"/>
          <w:sz w:val="24"/>
          <w:szCs w:val="24"/>
        </w:rPr>
      </w:pPr>
      <w:r w:rsidRPr="003A5E27">
        <w:rPr>
          <w:rFonts w:ascii="Times New Roman" w:hAnsi="Times New Roman" w:cs="Times New Roman"/>
          <w:b/>
          <w:sz w:val="24"/>
          <w:szCs w:val="24"/>
        </w:rPr>
        <w:t xml:space="preserve">«Энергетик» Работкинского сельсовета  </w:t>
      </w:r>
    </w:p>
    <w:p w:rsidR="003A5E27" w:rsidRPr="003A5E27" w:rsidRDefault="003A5E27" w:rsidP="003A5E27">
      <w:pPr>
        <w:spacing w:after="0" w:line="240" w:lineRule="auto"/>
        <w:ind w:left="10" w:hanging="10"/>
        <w:jc w:val="center"/>
        <w:rPr>
          <w:rFonts w:ascii="Times New Roman" w:hAnsi="Times New Roman" w:cs="Times New Roman"/>
          <w:sz w:val="24"/>
          <w:szCs w:val="24"/>
        </w:rPr>
      </w:pPr>
      <w:r w:rsidRPr="003A5E27">
        <w:rPr>
          <w:rFonts w:ascii="Times New Roman" w:hAnsi="Times New Roman" w:cs="Times New Roman"/>
          <w:b/>
          <w:sz w:val="24"/>
          <w:szCs w:val="24"/>
        </w:rPr>
        <w:t xml:space="preserve">Кстовского муниципального района Нижегородской области </w:t>
      </w:r>
    </w:p>
    <w:p w:rsidR="003A5E27" w:rsidRPr="003A5E27" w:rsidRDefault="003A5E27" w:rsidP="003A5E27">
      <w:pPr>
        <w:spacing w:after="0" w:line="240" w:lineRule="auto"/>
        <w:ind w:left="708"/>
        <w:rPr>
          <w:rFonts w:ascii="Times New Roman" w:hAnsi="Times New Roman" w:cs="Times New Roman"/>
          <w:sz w:val="24"/>
          <w:szCs w:val="24"/>
        </w:rPr>
      </w:pPr>
      <w:r w:rsidRPr="003A5E27">
        <w:rPr>
          <w:rFonts w:ascii="Times New Roman" w:hAnsi="Times New Roman" w:cs="Times New Roman"/>
          <w:sz w:val="24"/>
          <w:szCs w:val="24"/>
        </w:rPr>
        <w:t xml:space="preserve"> </w:t>
      </w:r>
    </w:p>
    <w:p w:rsidR="003A5E27" w:rsidRPr="003A5E27" w:rsidRDefault="003A5E27" w:rsidP="003A5E27">
      <w:pPr>
        <w:spacing w:after="0" w:line="240" w:lineRule="auto"/>
        <w:ind w:firstLine="709"/>
        <w:rPr>
          <w:rFonts w:ascii="Times New Roman" w:hAnsi="Times New Roman" w:cs="Times New Roman"/>
          <w:sz w:val="24"/>
          <w:szCs w:val="24"/>
        </w:rPr>
      </w:pPr>
      <w:r w:rsidRPr="003A5E27">
        <w:rPr>
          <w:rFonts w:ascii="Times New Roman" w:hAnsi="Times New Roman" w:cs="Times New Roman"/>
          <w:sz w:val="24"/>
          <w:szCs w:val="24"/>
        </w:rPr>
        <w:t xml:space="preserve">Руководитель ликвидационной комиссии: </w:t>
      </w:r>
    </w:p>
    <w:p w:rsidR="003A5E27" w:rsidRPr="003A5E27" w:rsidRDefault="003A5E27" w:rsidP="003A5E27">
      <w:pPr>
        <w:spacing w:after="0" w:line="240" w:lineRule="auto"/>
        <w:ind w:firstLine="709"/>
        <w:rPr>
          <w:rFonts w:ascii="Times New Roman" w:hAnsi="Times New Roman" w:cs="Times New Roman"/>
          <w:sz w:val="24"/>
          <w:szCs w:val="24"/>
        </w:rPr>
      </w:pPr>
      <w:r w:rsidRPr="003A5E27">
        <w:rPr>
          <w:rFonts w:ascii="Times New Roman" w:hAnsi="Times New Roman" w:cs="Times New Roman"/>
          <w:sz w:val="24"/>
          <w:szCs w:val="24"/>
        </w:rPr>
        <w:t>Макаров Дмитрий Александрович (по согласованию)</w:t>
      </w:r>
    </w:p>
    <w:p w:rsidR="003A5E27" w:rsidRPr="003A5E27" w:rsidRDefault="003A5E27" w:rsidP="003A5E27">
      <w:pPr>
        <w:spacing w:after="0" w:line="240" w:lineRule="auto"/>
        <w:ind w:firstLine="709"/>
        <w:rPr>
          <w:rFonts w:ascii="Times New Roman" w:hAnsi="Times New Roman" w:cs="Times New Roman"/>
          <w:sz w:val="24"/>
          <w:szCs w:val="24"/>
        </w:rPr>
      </w:pPr>
    </w:p>
    <w:p w:rsidR="003A5E27" w:rsidRPr="003A5E27" w:rsidRDefault="003A5E27" w:rsidP="003A5E27">
      <w:pPr>
        <w:spacing w:after="0" w:line="240" w:lineRule="auto"/>
        <w:ind w:firstLine="709"/>
        <w:rPr>
          <w:rFonts w:ascii="Times New Roman" w:hAnsi="Times New Roman" w:cs="Times New Roman"/>
          <w:sz w:val="24"/>
          <w:szCs w:val="24"/>
        </w:rPr>
      </w:pPr>
      <w:r w:rsidRPr="003A5E27">
        <w:rPr>
          <w:rFonts w:ascii="Times New Roman" w:hAnsi="Times New Roman" w:cs="Times New Roman"/>
          <w:sz w:val="24"/>
          <w:szCs w:val="24"/>
        </w:rPr>
        <w:t xml:space="preserve">Члены ликвидационной комиссии:  </w:t>
      </w:r>
    </w:p>
    <w:p w:rsidR="003A5E27" w:rsidRPr="003A5E27" w:rsidRDefault="003A5E27" w:rsidP="003A5E27">
      <w:pPr>
        <w:numPr>
          <w:ilvl w:val="0"/>
          <w:numId w:val="7"/>
        </w:numPr>
        <w:spacing w:after="0" w:line="240" w:lineRule="auto"/>
        <w:ind w:firstLine="709"/>
        <w:jc w:val="both"/>
        <w:rPr>
          <w:rFonts w:ascii="Times New Roman" w:hAnsi="Times New Roman" w:cs="Times New Roman"/>
          <w:sz w:val="24"/>
          <w:szCs w:val="24"/>
        </w:rPr>
      </w:pPr>
      <w:r w:rsidRPr="003A5E27">
        <w:rPr>
          <w:rFonts w:ascii="Times New Roman" w:hAnsi="Times New Roman" w:cs="Times New Roman"/>
          <w:sz w:val="24"/>
          <w:szCs w:val="24"/>
        </w:rPr>
        <w:t>Спирин Александр Николаевич - заместитель главы администрации Кстовского муниципального округа Нижегородской области;</w:t>
      </w:r>
    </w:p>
    <w:p w:rsidR="003A5E27" w:rsidRPr="003A5E27" w:rsidRDefault="003A5E27" w:rsidP="003A5E27">
      <w:pPr>
        <w:numPr>
          <w:ilvl w:val="0"/>
          <w:numId w:val="7"/>
        </w:numPr>
        <w:spacing w:after="0" w:line="240" w:lineRule="auto"/>
        <w:ind w:firstLine="709"/>
        <w:jc w:val="both"/>
        <w:rPr>
          <w:rFonts w:ascii="Times New Roman" w:hAnsi="Times New Roman" w:cs="Times New Roman"/>
          <w:sz w:val="24"/>
          <w:szCs w:val="24"/>
        </w:rPr>
      </w:pPr>
      <w:r w:rsidRPr="003A5E27">
        <w:rPr>
          <w:rFonts w:ascii="Times New Roman" w:hAnsi="Times New Roman" w:cs="Times New Roman"/>
          <w:sz w:val="24"/>
          <w:szCs w:val="24"/>
        </w:rPr>
        <w:t>Утросина Светлана Ивановна - директор департамента финансов администрации Кстовского муниципального округа Нижегородской области;</w:t>
      </w:r>
    </w:p>
    <w:p w:rsidR="003A5E27" w:rsidRPr="003A5E27" w:rsidRDefault="003A5E27" w:rsidP="003A5E27">
      <w:pPr>
        <w:numPr>
          <w:ilvl w:val="0"/>
          <w:numId w:val="7"/>
        </w:numPr>
        <w:spacing w:after="0" w:line="240" w:lineRule="auto"/>
        <w:ind w:firstLine="709"/>
        <w:jc w:val="both"/>
        <w:rPr>
          <w:rFonts w:ascii="Times New Roman" w:hAnsi="Times New Roman" w:cs="Times New Roman"/>
          <w:sz w:val="24"/>
          <w:szCs w:val="24"/>
        </w:rPr>
      </w:pPr>
      <w:r w:rsidRPr="003A5E27">
        <w:rPr>
          <w:rFonts w:ascii="Times New Roman" w:hAnsi="Times New Roman" w:cs="Times New Roman"/>
          <w:sz w:val="24"/>
          <w:szCs w:val="24"/>
        </w:rPr>
        <w:t>Голованов Игорь Юрьевич - председатель Комитета по управлению муниципальным имуществом администрации Кстовского муниципального округа Нижегородской области;</w:t>
      </w:r>
    </w:p>
    <w:p w:rsidR="003A5E27" w:rsidRPr="003A5E27" w:rsidRDefault="003A5E27" w:rsidP="003A5E27">
      <w:pPr>
        <w:numPr>
          <w:ilvl w:val="0"/>
          <w:numId w:val="7"/>
        </w:numPr>
        <w:spacing w:after="0" w:line="240" w:lineRule="auto"/>
        <w:ind w:firstLine="709"/>
        <w:jc w:val="both"/>
        <w:rPr>
          <w:rFonts w:ascii="Times New Roman" w:hAnsi="Times New Roman" w:cs="Times New Roman"/>
          <w:sz w:val="24"/>
          <w:szCs w:val="24"/>
        </w:rPr>
      </w:pPr>
      <w:r w:rsidRPr="003A5E27">
        <w:rPr>
          <w:rFonts w:ascii="Times New Roman" w:hAnsi="Times New Roman" w:cs="Times New Roman"/>
          <w:sz w:val="24"/>
          <w:szCs w:val="24"/>
        </w:rPr>
        <w:t>Рогова Татьяна Сергеевна - начальник правового управления администрации Кстовского муниципального округа Нижегородской области;</w:t>
      </w:r>
    </w:p>
    <w:p w:rsidR="003A5E27" w:rsidRPr="003A5E27" w:rsidRDefault="003A5E27" w:rsidP="003A5E27">
      <w:pPr>
        <w:numPr>
          <w:ilvl w:val="0"/>
          <w:numId w:val="7"/>
        </w:numPr>
        <w:spacing w:after="0" w:line="240" w:lineRule="auto"/>
        <w:ind w:firstLine="709"/>
        <w:jc w:val="both"/>
        <w:rPr>
          <w:rFonts w:ascii="Times New Roman" w:hAnsi="Times New Roman" w:cs="Times New Roman"/>
          <w:sz w:val="24"/>
          <w:szCs w:val="24"/>
        </w:rPr>
      </w:pPr>
      <w:r w:rsidRPr="003A5E27">
        <w:rPr>
          <w:rFonts w:ascii="Times New Roman" w:hAnsi="Times New Roman" w:cs="Times New Roman"/>
          <w:sz w:val="24"/>
          <w:szCs w:val="24"/>
        </w:rPr>
        <w:t>Комарова Оксана Александровна - начальник отдела кадров и муниципальной службы управления организационной работы администрации Кстовского муниципального округа Нижегородской области;</w:t>
      </w:r>
    </w:p>
    <w:p w:rsidR="003A5E27" w:rsidRPr="003A5E27" w:rsidRDefault="003A5E27" w:rsidP="003A5E27">
      <w:pPr>
        <w:numPr>
          <w:ilvl w:val="0"/>
          <w:numId w:val="7"/>
        </w:numPr>
        <w:spacing w:after="0" w:line="240" w:lineRule="auto"/>
        <w:ind w:firstLine="709"/>
        <w:jc w:val="both"/>
        <w:rPr>
          <w:rFonts w:ascii="Times New Roman" w:hAnsi="Times New Roman" w:cs="Times New Roman"/>
          <w:sz w:val="24"/>
          <w:szCs w:val="24"/>
        </w:rPr>
      </w:pPr>
      <w:r w:rsidRPr="003A5E27">
        <w:rPr>
          <w:rFonts w:ascii="Times New Roman" w:hAnsi="Times New Roman" w:cs="Times New Roman"/>
          <w:sz w:val="24"/>
          <w:szCs w:val="24"/>
        </w:rPr>
        <w:t>Маслов Дмитрий Анатольевич - и.о. начальника управления жилищно-коммунального хозяйства и инженерной инфраструктуры администрации Кстовского муниципального округа;</w:t>
      </w:r>
    </w:p>
    <w:p w:rsidR="003A5E27" w:rsidRPr="003A5E27" w:rsidRDefault="003A5E27" w:rsidP="003A5E27">
      <w:pPr>
        <w:numPr>
          <w:ilvl w:val="0"/>
          <w:numId w:val="7"/>
        </w:numPr>
        <w:spacing w:after="0" w:line="240" w:lineRule="auto"/>
        <w:ind w:firstLine="709"/>
        <w:jc w:val="both"/>
        <w:rPr>
          <w:rFonts w:ascii="Times New Roman" w:hAnsi="Times New Roman" w:cs="Times New Roman"/>
          <w:sz w:val="24"/>
          <w:szCs w:val="24"/>
        </w:rPr>
      </w:pPr>
      <w:r w:rsidRPr="003A5E27">
        <w:rPr>
          <w:rFonts w:ascii="Times New Roman" w:hAnsi="Times New Roman" w:cs="Times New Roman"/>
          <w:sz w:val="24"/>
          <w:szCs w:val="24"/>
        </w:rPr>
        <w:t>Поспелова Елена Викторовна – главный бухгалтер МУП «Энергетик» Работкинского сельсовета Кстовского муниципального района Нижегородской области (по согласованию);</w:t>
      </w:r>
    </w:p>
    <w:p w:rsidR="003A5E27" w:rsidRPr="003A5E27" w:rsidRDefault="003A5E27" w:rsidP="003A5E27">
      <w:pPr>
        <w:numPr>
          <w:ilvl w:val="0"/>
          <w:numId w:val="7"/>
        </w:numPr>
        <w:spacing w:after="0" w:line="240" w:lineRule="auto"/>
        <w:ind w:firstLine="709"/>
        <w:jc w:val="both"/>
        <w:rPr>
          <w:rFonts w:ascii="Times New Roman" w:hAnsi="Times New Roman" w:cs="Times New Roman"/>
          <w:sz w:val="24"/>
          <w:szCs w:val="24"/>
        </w:rPr>
      </w:pPr>
      <w:r w:rsidRPr="003A5E27">
        <w:rPr>
          <w:rFonts w:ascii="Times New Roman" w:hAnsi="Times New Roman" w:cs="Times New Roman"/>
          <w:sz w:val="24"/>
          <w:szCs w:val="24"/>
        </w:rPr>
        <w:t>Плаксин Сергей Владимирович - директор МУП «Городской Водоканал» (по согласованию).».</w:t>
      </w:r>
    </w:p>
    <w:p w:rsidR="003A5E27" w:rsidRPr="003A5E27" w:rsidRDefault="003A5E27" w:rsidP="003A5E27">
      <w:pPr>
        <w:spacing w:after="0" w:line="240" w:lineRule="auto"/>
        <w:jc w:val="both"/>
        <w:rPr>
          <w:rFonts w:ascii="Times New Roman" w:hAnsi="Times New Roman" w:cs="Times New Roman"/>
          <w:sz w:val="24"/>
          <w:szCs w:val="24"/>
        </w:rPr>
      </w:pP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hAnsi="Times New Roman" w:cs="Times New Roman"/>
          <w:sz w:val="24"/>
          <w:szCs w:val="24"/>
        </w:rPr>
        <w:br w:type="page"/>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lastRenderedPageBreak/>
        <w:t>Приложение 2</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к постановлению администрации</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Кстовского муниципального округа</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Нижегородской области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от </w:t>
      </w:r>
      <w:r>
        <w:rPr>
          <w:rFonts w:ascii="Times New Roman" w:hAnsi="Times New Roman" w:cs="Times New Roman"/>
          <w:sz w:val="24"/>
          <w:szCs w:val="24"/>
        </w:rPr>
        <w:t>19.07.2023</w:t>
      </w:r>
      <w:r w:rsidRPr="003A5E27">
        <w:rPr>
          <w:rFonts w:ascii="Times New Roman" w:hAnsi="Times New Roman" w:cs="Times New Roman"/>
          <w:sz w:val="24"/>
          <w:szCs w:val="24"/>
        </w:rPr>
        <w:t xml:space="preserve"> № </w:t>
      </w:r>
      <w:r>
        <w:rPr>
          <w:rFonts w:ascii="Times New Roman" w:hAnsi="Times New Roman" w:cs="Times New Roman"/>
          <w:sz w:val="24"/>
          <w:szCs w:val="24"/>
        </w:rPr>
        <w:t>2790</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«Приложение № 2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к постановлению администрации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муниципального образования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«Работкинский сельсовет»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Кстовского муниципального района </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Нижегородской области</w:t>
      </w:r>
    </w:p>
    <w:p w:rsidR="003A5E27" w:rsidRPr="003A5E27" w:rsidRDefault="003A5E27" w:rsidP="003A5E27">
      <w:pPr>
        <w:spacing w:after="0" w:line="240" w:lineRule="auto"/>
        <w:ind w:left="10" w:right="57" w:hanging="10"/>
        <w:jc w:val="right"/>
        <w:rPr>
          <w:rFonts w:ascii="Times New Roman" w:hAnsi="Times New Roman" w:cs="Times New Roman"/>
          <w:sz w:val="24"/>
          <w:szCs w:val="24"/>
        </w:rPr>
      </w:pPr>
      <w:r w:rsidRPr="003A5E27">
        <w:rPr>
          <w:rFonts w:ascii="Times New Roman" w:hAnsi="Times New Roman" w:cs="Times New Roman"/>
          <w:sz w:val="24"/>
          <w:szCs w:val="24"/>
        </w:rPr>
        <w:t xml:space="preserve">от 22.11.2017 № 35 </w:t>
      </w:r>
    </w:p>
    <w:p w:rsidR="003A5E27" w:rsidRPr="003A5E27" w:rsidRDefault="003A5E27" w:rsidP="003A5E27">
      <w:pPr>
        <w:spacing w:after="0" w:line="240" w:lineRule="auto"/>
        <w:jc w:val="right"/>
        <w:rPr>
          <w:rFonts w:ascii="Times New Roman" w:hAnsi="Times New Roman" w:cs="Times New Roman"/>
          <w:sz w:val="24"/>
          <w:szCs w:val="24"/>
        </w:rPr>
      </w:pPr>
    </w:p>
    <w:p w:rsidR="003A5E27" w:rsidRPr="003A5E27" w:rsidRDefault="003A5E27" w:rsidP="003A5E27">
      <w:pPr>
        <w:spacing w:after="0" w:line="240" w:lineRule="auto"/>
        <w:jc w:val="right"/>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p w:rsidR="003A5E27" w:rsidRDefault="003A5E27" w:rsidP="003A5E27">
      <w:pPr>
        <w:spacing w:after="0" w:line="240" w:lineRule="auto"/>
        <w:ind w:firstLine="1214"/>
        <w:jc w:val="center"/>
        <w:rPr>
          <w:rFonts w:ascii="Times New Roman" w:eastAsia="Times New Roman" w:hAnsi="Times New Roman" w:cs="Times New Roman"/>
          <w:sz w:val="24"/>
          <w:szCs w:val="24"/>
        </w:rPr>
      </w:pPr>
      <w:r w:rsidRPr="003A5E27">
        <w:rPr>
          <w:rFonts w:ascii="Times New Roman" w:eastAsia="Times New Roman" w:hAnsi="Times New Roman" w:cs="Times New Roman"/>
          <w:sz w:val="24"/>
          <w:szCs w:val="24"/>
        </w:rPr>
        <w:t>План мероприятий по ликвидации муниципального унитарного предприятия муниципального унитарного предприятия «Энергетик» Работкинского сельсовета Кстовского муниципального района Нижегородской области</w:t>
      </w:r>
    </w:p>
    <w:p w:rsidR="003A5E27" w:rsidRPr="003A5E27" w:rsidRDefault="003A5E27" w:rsidP="003A5E27">
      <w:pPr>
        <w:spacing w:after="0" w:line="240" w:lineRule="auto"/>
        <w:ind w:firstLine="1214"/>
        <w:rPr>
          <w:rFonts w:ascii="Times New Roman" w:hAnsi="Times New Roman" w:cs="Times New Roman"/>
          <w:sz w:val="24"/>
          <w:szCs w:val="24"/>
        </w:rPr>
      </w:pPr>
    </w:p>
    <w:tbl>
      <w:tblPr>
        <w:tblW w:w="9562" w:type="dxa"/>
        <w:tblInd w:w="-67" w:type="dxa"/>
        <w:tblLayout w:type="fixed"/>
        <w:tblCellMar>
          <w:top w:w="145" w:type="dxa"/>
          <w:left w:w="62" w:type="dxa"/>
          <w:right w:w="9" w:type="dxa"/>
        </w:tblCellMar>
        <w:tblLook w:val="04A0" w:firstRow="1" w:lastRow="0" w:firstColumn="1" w:lastColumn="0" w:noHBand="0" w:noVBand="1"/>
      </w:tblPr>
      <w:tblGrid>
        <w:gridCol w:w="643"/>
        <w:gridCol w:w="2540"/>
        <w:gridCol w:w="1843"/>
        <w:gridCol w:w="1977"/>
        <w:gridCol w:w="7"/>
        <w:gridCol w:w="2552"/>
      </w:tblGrid>
      <w:tr w:rsidR="003A5E27" w:rsidRPr="003A5E27" w:rsidTr="003A5E27">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3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p w:rsidR="003A5E27" w:rsidRPr="003A5E27" w:rsidRDefault="003A5E27" w:rsidP="003A5E27">
            <w:pPr>
              <w:spacing w:after="0" w:line="240" w:lineRule="auto"/>
              <w:ind w:left="8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п/п </w:t>
            </w: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3A5E27" w:rsidRPr="003A5E27" w:rsidRDefault="003A5E27" w:rsidP="003A5E27">
            <w:pPr>
              <w:spacing w:after="0" w:line="240" w:lineRule="auto"/>
              <w:ind w:right="57"/>
              <w:jc w:val="center"/>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Мероприятие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3A5E27" w:rsidRPr="003A5E27" w:rsidRDefault="003A5E27" w:rsidP="003A5E27">
            <w:pPr>
              <w:spacing w:after="0" w:line="240" w:lineRule="auto"/>
              <w:ind w:right="58"/>
              <w:jc w:val="center"/>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Исполнитель </w:t>
            </w:r>
          </w:p>
        </w:tc>
        <w:tc>
          <w:tcPr>
            <w:tcW w:w="1977" w:type="dxa"/>
            <w:tcBorders>
              <w:top w:val="single" w:sz="2" w:space="0" w:color="000000"/>
              <w:left w:val="single" w:sz="2" w:space="0" w:color="000000"/>
              <w:bottom w:val="single" w:sz="2" w:space="0" w:color="000000"/>
              <w:right w:val="single" w:sz="2" w:space="0" w:color="000000"/>
            </w:tcBorders>
            <w:shd w:val="clear" w:color="auto" w:fill="auto"/>
          </w:tcPr>
          <w:p w:rsidR="003A5E27" w:rsidRPr="003A5E27" w:rsidRDefault="003A5E27" w:rsidP="003A5E27">
            <w:pPr>
              <w:spacing w:after="0" w:line="240" w:lineRule="auto"/>
              <w:ind w:right="59"/>
              <w:jc w:val="center"/>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Сроки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jc w:val="center"/>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Дополнительная информация </w:t>
            </w:r>
          </w:p>
        </w:tc>
      </w:tr>
      <w:tr w:rsidR="003A5E27" w:rsidRPr="003A5E27" w:rsidTr="003A5E27">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Уведомление в письменной форме работников </w:t>
            </w:r>
          </w:p>
          <w:p w:rsidR="003A5E27" w:rsidRPr="003A5E27" w:rsidRDefault="003A5E27" w:rsidP="003A5E27">
            <w:pPr>
              <w:spacing w:after="0" w:line="240" w:lineRule="auto"/>
              <w:ind w:left="14" w:hanging="1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(за исключением руководителя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о предстоящем </w:t>
            </w:r>
          </w:p>
          <w:p w:rsidR="003A5E27" w:rsidRPr="003A5E27" w:rsidRDefault="003A5E27" w:rsidP="003A5E27">
            <w:pPr>
              <w:spacing w:after="0" w:line="240" w:lineRule="auto"/>
              <w:ind w:right="55"/>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прекращении </w:t>
            </w:r>
          </w:p>
          <w:p w:rsidR="003A5E27" w:rsidRPr="003A5E27" w:rsidRDefault="003A5E27" w:rsidP="003A5E27">
            <w:pPr>
              <w:spacing w:after="0" w:line="240" w:lineRule="auto"/>
              <w:ind w:left="98"/>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трудового договора в </w:t>
            </w:r>
          </w:p>
          <w:p w:rsidR="003A5E27" w:rsidRPr="003A5E27" w:rsidRDefault="003A5E27" w:rsidP="003A5E27">
            <w:pPr>
              <w:spacing w:after="0" w:line="240" w:lineRule="auto"/>
              <w:ind w:left="125"/>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связи с ликвидацией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персонально под роспись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Председатель ликвидационной комиссии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3" w:right="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Не менее чем за два месяца до увольнения </w:t>
            </w:r>
          </w:p>
          <w:p w:rsidR="003A5E27" w:rsidRPr="003A5E27" w:rsidRDefault="003A5E27" w:rsidP="003A5E27">
            <w:pPr>
              <w:spacing w:after="0" w:line="240" w:lineRule="auto"/>
              <w:ind w:left="2" w:right="1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(можно сразу после вступления в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силу решения о ликвидации </w:t>
            </w:r>
          </w:p>
          <w:p w:rsidR="003A5E27" w:rsidRPr="003A5E27" w:rsidRDefault="003A5E27" w:rsidP="003A5E27">
            <w:pPr>
              <w:spacing w:after="0" w:line="240" w:lineRule="auto"/>
              <w:ind w:right="5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24" w:right="2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Персонально под подпись </w:t>
            </w:r>
          </w:p>
          <w:p w:rsidR="003A5E27" w:rsidRPr="003A5E27" w:rsidRDefault="003A5E27" w:rsidP="003A5E27">
            <w:pPr>
              <w:spacing w:after="0" w:line="240" w:lineRule="auto"/>
              <w:ind w:left="19"/>
              <w:rPr>
                <w:rFonts w:ascii="Times New Roman" w:hAnsi="Times New Roman" w:cs="Times New Roman"/>
                <w:sz w:val="24"/>
                <w:szCs w:val="24"/>
              </w:rPr>
            </w:pPr>
            <w:hyperlink r:id="rId7">
              <w:r w:rsidRPr="003A5E27">
                <w:rPr>
                  <w:rFonts w:ascii="Times New Roman" w:eastAsia="Times New Roman" w:hAnsi="Times New Roman" w:cs="Times New Roman"/>
                  <w:sz w:val="24"/>
                  <w:szCs w:val="24"/>
                </w:rPr>
                <w:t>ст. 180</w:t>
              </w:r>
            </w:hyperlink>
            <w:hyperlink r:id="rId8">
              <w:r w:rsidRPr="003A5E27">
                <w:rPr>
                  <w:rFonts w:ascii="Times New Roman" w:eastAsia="Times New Roman" w:hAnsi="Times New Roman" w:cs="Times New Roman"/>
                  <w:sz w:val="24"/>
                  <w:szCs w:val="24"/>
                </w:rPr>
                <w:t xml:space="preserve"> </w:t>
              </w:r>
            </w:hyperlink>
            <w:r w:rsidRPr="003A5E27">
              <w:rPr>
                <w:rFonts w:ascii="Times New Roman" w:eastAsia="Times New Roman" w:hAnsi="Times New Roman" w:cs="Times New Roman"/>
                <w:sz w:val="24"/>
                <w:szCs w:val="24"/>
              </w:rPr>
              <w:t xml:space="preserve">Трудового кодекса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РФ, </w:t>
            </w:r>
            <w:hyperlink r:id="rId9">
              <w:r w:rsidRPr="003A5E27">
                <w:rPr>
                  <w:rFonts w:ascii="Times New Roman" w:eastAsia="Times New Roman" w:hAnsi="Times New Roman" w:cs="Times New Roman"/>
                  <w:sz w:val="24"/>
                  <w:szCs w:val="24"/>
                </w:rPr>
                <w:t>Постановление</w:t>
              </w:r>
            </w:hyperlink>
            <w:hyperlink r:id="rId10">
              <w:r w:rsidRPr="003A5E27">
                <w:rPr>
                  <w:rFonts w:ascii="Times New Roman" w:eastAsia="Times New Roman" w:hAnsi="Times New Roman" w:cs="Times New Roman"/>
                  <w:sz w:val="24"/>
                  <w:szCs w:val="24"/>
                </w:rPr>
                <w:t xml:space="preserve"> </w:t>
              </w:r>
            </w:hyperlink>
            <w:r w:rsidRPr="003A5E27">
              <w:rPr>
                <w:rFonts w:ascii="Times New Roman" w:eastAsia="Times New Roman" w:hAnsi="Times New Roman" w:cs="Times New Roman"/>
                <w:sz w:val="24"/>
                <w:szCs w:val="24"/>
              </w:rPr>
              <w:t xml:space="preserve">Правительства РФ от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05.02.1993 № 99 "Об организации работы по </w:t>
            </w:r>
          </w:p>
          <w:p w:rsidR="003A5E27" w:rsidRPr="003A5E27" w:rsidRDefault="003A5E27" w:rsidP="003A5E27">
            <w:pPr>
              <w:spacing w:after="0" w:line="240" w:lineRule="auto"/>
              <w:ind w:left="7" w:hanging="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содействию занятости в условиях массового высвобождения" </w:t>
            </w:r>
          </w:p>
        </w:tc>
      </w:tr>
      <w:tr w:rsidR="003A5E27" w:rsidRPr="003A5E27" w:rsidTr="003A5E27">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2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Уведомление органов службы занятости 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принятии решения о ликвидации </w:t>
            </w:r>
          </w:p>
          <w:p w:rsidR="003A5E27" w:rsidRPr="003A5E27" w:rsidRDefault="003A5E27" w:rsidP="003A5E27">
            <w:pPr>
              <w:spacing w:after="0" w:line="240" w:lineRule="auto"/>
              <w:ind w:right="5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Председатель ликвидационной комиссии или руководитель </w:t>
            </w:r>
          </w:p>
          <w:p w:rsidR="003A5E27" w:rsidRPr="003A5E27" w:rsidRDefault="003A5E27" w:rsidP="003A5E27">
            <w:pPr>
              <w:spacing w:after="0" w:line="240" w:lineRule="auto"/>
              <w:ind w:right="6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В связи с угрозой массовых </w:t>
            </w:r>
          </w:p>
          <w:p w:rsidR="003A5E27" w:rsidRPr="003A5E27" w:rsidRDefault="003A5E27" w:rsidP="003A5E27">
            <w:pPr>
              <w:spacing w:after="0" w:line="240" w:lineRule="auto"/>
              <w:ind w:left="5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увольнений за три </w:t>
            </w:r>
          </w:p>
          <w:p w:rsidR="003A5E27" w:rsidRPr="003A5E27" w:rsidRDefault="003A5E27" w:rsidP="003A5E27">
            <w:pPr>
              <w:spacing w:after="0" w:line="240" w:lineRule="auto"/>
              <w:ind w:left="26" w:hanging="2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месяца до начала увольнения работников </w:t>
            </w:r>
          </w:p>
          <w:p w:rsidR="003A5E27" w:rsidRPr="003A5E27" w:rsidRDefault="003A5E27" w:rsidP="003A5E27">
            <w:pPr>
              <w:spacing w:after="0" w:line="240" w:lineRule="auto"/>
              <w:ind w:right="55"/>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08"/>
              <w:rPr>
                <w:rFonts w:ascii="Times New Roman" w:hAnsi="Times New Roman" w:cs="Times New Roman"/>
                <w:sz w:val="24"/>
                <w:szCs w:val="24"/>
              </w:rPr>
            </w:pPr>
            <w:hyperlink r:id="rId11">
              <w:r w:rsidRPr="003A5E27">
                <w:rPr>
                  <w:rFonts w:ascii="Times New Roman" w:eastAsia="Times New Roman" w:hAnsi="Times New Roman" w:cs="Times New Roman"/>
                  <w:sz w:val="24"/>
                  <w:szCs w:val="24"/>
                </w:rPr>
                <w:t>Ч. 2 ст. 25</w:t>
              </w:r>
            </w:hyperlink>
            <w:hyperlink r:id="rId12">
              <w:r w:rsidRPr="003A5E27">
                <w:rPr>
                  <w:rFonts w:ascii="Times New Roman" w:eastAsia="Times New Roman" w:hAnsi="Times New Roman" w:cs="Times New Roman"/>
                  <w:sz w:val="24"/>
                  <w:szCs w:val="24"/>
                </w:rPr>
                <w:t xml:space="preserve"> </w:t>
              </w:r>
            </w:hyperlink>
            <w:r w:rsidRPr="003A5E27">
              <w:rPr>
                <w:rFonts w:ascii="Times New Roman" w:eastAsia="Times New Roman" w:hAnsi="Times New Roman" w:cs="Times New Roman"/>
                <w:sz w:val="24"/>
                <w:szCs w:val="24"/>
              </w:rPr>
              <w:t xml:space="preserve">Закона РФ от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19.04.1991 № 1032-1 "О занятости населения в </w:t>
            </w:r>
          </w:p>
          <w:p w:rsidR="003A5E27" w:rsidRPr="003A5E27" w:rsidRDefault="003A5E27" w:rsidP="003A5E27">
            <w:pPr>
              <w:spacing w:after="0" w:line="240" w:lineRule="auto"/>
              <w:ind w:left="8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Российской Федерации" </w:t>
            </w:r>
          </w:p>
        </w:tc>
      </w:tr>
      <w:tr w:rsidR="003A5E27" w:rsidRPr="003A5E27" w:rsidTr="003A5E27">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3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8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Разместить в Едином федеральном реестре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юридически значимых сведений о фактах деятельности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юридических лиц, индивидуальных </w:t>
            </w:r>
          </w:p>
          <w:p w:rsidR="003A5E27" w:rsidRPr="003A5E27" w:rsidRDefault="003A5E27" w:rsidP="003A5E27">
            <w:pPr>
              <w:spacing w:after="0" w:line="240" w:lineRule="auto"/>
              <w:ind w:left="67" w:hanging="6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предпринимателей и иных субъектов </w:t>
            </w:r>
            <w:r w:rsidRPr="003A5E27">
              <w:rPr>
                <w:rFonts w:ascii="Times New Roman" w:eastAsia="Times New Roman" w:hAnsi="Times New Roman" w:cs="Times New Roman"/>
                <w:sz w:val="24"/>
                <w:szCs w:val="24"/>
              </w:rPr>
              <w:lastRenderedPageBreak/>
              <w:t xml:space="preserve">экономической деятельности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уведомление о ликвидации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с указанием сведений о принятом решении о ликвидации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ликвидационной </w:t>
            </w:r>
          </w:p>
          <w:p w:rsidR="003A5E27" w:rsidRPr="003A5E27" w:rsidRDefault="003A5E27" w:rsidP="003A5E27">
            <w:pPr>
              <w:spacing w:after="0" w:line="240" w:lineRule="auto"/>
              <w:ind w:left="15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комиссии, описания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порядка, сроков и условий для </w:t>
            </w:r>
          </w:p>
          <w:p w:rsidR="003A5E27" w:rsidRPr="003A5E27" w:rsidRDefault="003A5E27" w:rsidP="003A5E27">
            <w:pPr>
              <w:spacing w:after="0" w:line="240" w:lineRule="auto"/>
              <w:ind w:right="5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предъявления </w:t>
            </w:r>
          </w:p>
          <w:p w:rsidR="003A5E27" w:rsidRPr="003A5E27" w:rsidRDefault="003A5E27" w:rsidP="003A5E27">
            <w:pPr>
              <w:spacing w:after="0" w:line="240" w:lineRule="auto"/>
              <w:ind w:right="5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требований его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кредиторами, иных сведений,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предусмотренных федеральным законом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lastRenderedPageBreak/>
              <w:t xml:space="preserve">Ликвидационная комиссия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6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в течение трех </w:t>
            </w:r>
          </w:p>
          <w:p w:rsidR="003A5E27" w:rsidRPr="003A5E27" w:rsidRDefault="003A5E27" w:rsidP="003A5E27">
            <w:pPr>
              <w:spacing w:after="0" w:line="240" w:lineRule="auto"/>
              <w:ind w:right="5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рабочих дней с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даты регистрации настоящего постановления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tc>
      </w:tr>
      <w:tr w:rsidR="003A5E27" w:rsidRPr="003A5E27" w:rsidTr="003A5E27">
        <w:tblPrEx>
          <w:tblCellMar>
            <w:top w:w="0" w:type="dxa"/>
            <w:left w:w="60" w:type="dxa"/>
            <w:bottom w:w="110" w:type="dxa"/>
            <w:right w:w="7"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2"/>
              <w:rPr>
                <w:rFonts w:ascii="Times New Roman" w:hAnsi="Times New Roman" w:cs="Times New Roman"/>
                <w:sz w:val="24"/>
                <w:szCs w:val="24"/>
              </w:rPr>
            </w:pPr>
            <w:r w:rsidRPr="003A5E27">
              <w:rPr>
                <w:rFonts w:ascii="Times New Roman" w:eastAsia="Times New Roman" w:hAnsi="Times New Roman" w:cs="Times New Roman"/>
                <w:sz w:val="24"/>
                <w:szCs w:val="24"/>
              </w:rPr>
              <w:lastRenderedPageBreak/>
              <w:t xml:space="preserve">4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Принятие мер по выявлению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кредиторов и дебиторов.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Предъявление требований о возврате дебиторской задолженности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Ликвидационная комиссия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26" w:right="21" w:firstLine="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Этот срок не может быть менее двух месяцев со </w:t>
            </w:r>
          </w:p>
          <w:p w:rsidR="003A5E27" w:rsidRPr="003A5E27" w:rsidRDefault="003A5E27" w:rsidP="003A5E27">
            <w:pPr>
              <w:spacing w:after="0" w:line="240" w:lineRule="auto"/>
              <w:ind w:left="30" w:hanging="3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дня опубликования сообщения о ликвидации </w:t>
            </w:r>
          </w:p>
          <w:p w:rsidR="003A5E27" w:rsidRPr="003A5E27" w:rsidRDefault="003A5E27" w:rsidP="003A5E27">
            <w:pPr>
              <w:spacing w:after="0" w:line="240" w:lineRule="auto"/>
              <w:ind w:right="5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Ликвидационная комиссия принимает </w:t>
            </w:r>
          </w:p>
          <w:p w:rsidR="003A5E27" w:rsidRPr="003A5E27" w:rsidRDefault="003A5E27" w:rsidP="003A5E27">
            <w:pPr>
              <w:spacing w:after="0" w:line="240" w:lineRule="auto"/>
              <w:ind w:right="5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меры к выявлению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кредиторов и получению дебиторской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задолженности, а также письменно уведомляет </w:t>
            </w:r>
          </w:p>
          <w:p w:rsidR="003A5E27" w:rsidRPr="003A5E27" w:rsidRDefault="003A5E27" w:rsidP="003A5E27">
            <w:pPr>
              <w:spacing w:after="0" w:line="240" w:lineRule="auto"/>
              <w:ind w:left="1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кредиторов о ликвидации </w:t>
            </w:r>
          </w:p>
          <w:p w:rsidR="003A5E27" w:rsidRPr="003A5E27" w:rsidRDefault="003A5E27" w:rsidP="003A5E27">
            <w:pPr>
              <w:spacing w:after="0" w:line="240" w:lineRule="auto"/>
              <w:ind w:right="5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w:t>
            </w:r>
          </w:p>
        </w:tc>
      </w:tr>
      <w:tr w:rsidR="003A5E27" w:rsidRPr="003A5E27" w:rsidTr="003A5E27">
        <w:tblPrEx>
          <w:tblCellMar>
            <w:top w:w="0" w:type="dxa"/>
            <w:left w:w="60" w:type="dxa"/>
            <w:bottom w:w="110" w:type="dxa"/>
            <w:right w:w="7"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5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bottom"/>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Подготовка и утверждение сметы расходов на </w:t>
            </w:r>
          </w:p>
          <w:p w:rsidR="003A5E27" w:rsidRPr="003A5E27" w:rsidRDefault="003A5E27" w:rsidP="003A5E27">
            <w:pPr>
              <w:spacing w:after="0" w:line="240" w:lineRule="auto"/>
              <w:ind w:right="5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осуществление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мероприятий по ликвидации </w:t>
            </w:r>
          </w:p>
          <w:p w:rsidR="003A5E27" w:rsidRPr="003A5E27" w:rsidRDefault="003A5E27" w:rsidP="003A5E27">
            <w:pPr>
              <w:spacing w:after="0" w:line="240" w:lineRule="auto"/>
              <w:ind w:right="51"/>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Ликвидационная комиссия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color w:val="1A1A1A"/>
                <w:sz w:val="24"/>
                <w:szCs w:val="24"/>
              </w:rPr>
              <w:t xml:space="preserve">до 31.12.2023 </w:t>
            </w:r>
            <w:r w:rsidRPr="003A5E27">
              <w:rPr>
                <w:rFonts w:ascii="Times New Roman" w:eastAsia="Times New Roman" w:hAnsi="Times New Roman" w:cs="Times New Roman"/>
                <w:color w:val="FF0000"/>
                <w:sz w:val="24"/>
                <w:szCs w:val="24"/>
              </w:rPr>
              <w:t xml:space="preserve">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tc>
      </w:tr>
      <w:tr w:rsidR="003A5E27" w:rsidRPr="003A5E27" w:rsidTr="003A5E27">
        <w:tblPrEx>
          <w:tblCellMar>
            <w:top w:w="0" w:type="dxa"/>
            <w:left w:w="60" w:type="dxa"/>
            <w:bottom w:w="110" w:type="dxa"/>
            <w:right w:w="7"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6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Направить в налоговый орган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расчет по страховым взносам за период с </w:t>
            </w:r>
          </w:p>
          <w:p w:rsidR="003A5E27" w:rsidRPr="003A5E27" w:rsidRDefault="003A5E27" w:rsidP="003A5E27">
            <w:pPr>
              <w:spacing w:after="0" w:line="240" w:lineRule="auto"/>
              <w:ind w:left="9" w:hanging="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начала расчетного периода по день предоставления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указанного расчета включительно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Ликвидационная комиссия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До конца расчетного </w:t>
            </w:r>
          </w:p>
          <w:p w:rsidR="003A5E27" w:rsidRPr="003A5E27" w:rsidRDefault="003A5E27" w:rsidP="003A5E27">
            <w:pPr>
              <w:spacing w:after="0" w:line="240" w:lineRule="auto"/>
              <w:ind w:right="5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периода, до </w:t>
            </w:r>
          </w:p>
          <w:p w:rsidR="003A5E27" w:rsidRPr="003A5E27" w:rsidRDefault="003A5E27" w:rsidP="003A5E27">
            <w:pPr>
              <w:spacing w:after="0" w:line="240" w:lineRule="auto"/>
              <w:ind w:right="5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составления </w:t>
            </w:r>
          </w:p>
          <w:p w:rsidR="003A5E27" w:rsidRPr="003A5E27" w:rsidRDefault="003A5E27" w:rsidP="003A5E27">
            <w:pPr>
              <w:spacing w:after="0" w:line="240" w:lineRule="auto"/>
              <w:ind w:left="14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промежуточного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ликвидационного баланса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п.15 ст.431 Налогового кодекса РФ </w:t>
            </w:r>
          </w:p>
        </w:tc>
      </w:tr>
      <w:tr w:rsidR="003A5E27" w:rsidRPr="003A5E27" w:rsidTr="003A5E27">
        <w:tblPrEx>
          <w:tblCellMar>
            <w:top w:w="0" w:type="dxa"/>
            <w:left w:w="60" w:type="dxa"/>
            <w:bottom w:w="110" w:type="dxa"/>
            <w:right w:w="7"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7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Проведение инвентаризации имущества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Ликвидационная комиссия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В течение одного месяца со дня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вступления в силу настоящего постановления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Методические </w:t>
            </w:r>
            <w:hyperlink r:id="rId13">
              <w:r w:rsidRPr="003A5E27">
                <w:rPr>
                  <w:rFonts w:ascii="Times New Roman" w:eastAsia="Times New Roman" w:hAnsi="Times New Roman" w:cs="Times New Roman"/>
                  <w:sz w:val="24"/>
                  <w:szCs w:val="24"/>
                </w:rPr>
                <w:t>указания</w:t>
              </w:r>
            </w:hyperlink>
            <w:hyperlink r:id="rId14">
              <w:r w:rsidRPr="003A5E27">
                <w:rPr>
                  <w:rFonts w:ascii="Times New Roman" w:eastAsia="Times New Roman" w:hAnsi="Times New Roman" w:cs="Times New Roman"/>
                  <w:sz w:val="24"/>
                  <w:szCs w:val="24"/>
                </w:rPr>
                <w:t xml:space="preserve"> </w:t>
              </w:r>
            </w:hyperlink>
            <w:r w:rsidRPr="003A5E27">
              <w:rPr>
                <w:rFonts w:ascii="Times New Roman" w:eastAsia="Times New Roman" w:hAnsi="Times New Roman" w:cs="Times New Roman"/>
                <w:sz w:val="24"/>
                <w:szCs w:val="24"/>
              </w:rPr>
              <w:t xml:space="preserve">по инвентаризации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имущества и финансовых обязательств, </w:t>
            </w:r>
          </w:p>
          <w:p w:rsidR="003A5E27" w:rsidRPr="003A5E27" w:rsidRDefault="003A5E27" w:rsidP="003A5E27">
            <w:pPr>
              <w:spacing w:after="0" w:line="240" w:lineRule="auto"/>
              <w:ind w:left="74"/>
              <w:rPr>
                <w:rFonts w:ascii="Times New Roman" w:hAnsi="Times New Roman" w:cs="Times New Roman"/>
                <w:sz w:val="24"/>
                <w:szCs w:val="24"/>
              </w:rPr>
            </w:pPr>
            <w:r w:rsidRPr="003A5E27">
              <w:rPr>
                <w:rFonts w:ascii="Times New Roman" w:eastAsia="Times New Roman" w:hAnsi="Times New Roman" w:cs="Times New Roman"/>
                <w:sz w:val="24"/>
                <w:szCs w:val="24"/>
              </w:rPr>
              <w:lastRenderedPageBreak/>
              <w:t xml:space="preserve">утвержденные приказом </w:t>
            </w:r>
          </w:p>
          <w:p w:rsidR="003A5E27" w:rsidRPr="003A5E27" w:rsidRDefault="003A5E27" w:rsidP="003A5E27">
            <w:pPr>
              <w:spacing w:after="0" w:line="240" w:lineRule="auto"/>
              <w:ind w:right="5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Минфина России от </w:t>
            </w:r>
          </w:p>
          <w:p w:rsidR="003A5E27" w:rsidRPr="003A5E27" w:rsidRDefault="003A5E27" w:rsidP="003A5E27">
            <w:pPr>
              <w:spacing w:after="0" w:line="240" w:lineRule="auto"/>
              <w:ind w:right="51"/>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13.06.1995 № 49 </w:t>
            </w:r>
          </w:p>
        </w:tc>
      </w:tr>
      <w:tr w:rsidR="003A5E27" w:rsidRPr="003A5E27" w:rsidTr="003A5E27">
        <w:tblPrEx>
          <w:tblCellMar>
            <w:top w:w="0" w:type="dxa"/>
            <w:left w:w="60" w:type="dxa"/>
            <w:bottom w:w="110" w:type="dxa"/>
            <w:right w:w="7"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2"/>
              <w:rPr>
                <w:rFonts w:ascii="Times New Roman" w:hAnsi="Times New Roman" w:cs="Times New Roman"/>
                <w:sz w:val="24"/>
                <w:szCs w:val="24"/>
              </w:rPr>
            </w:pPr>
            <w:r w:rsidRPr="003A5E27">
              <w:rPr>
                <w:rFonts w:ascii="Times New Roman" w:eastAsia="Times New Roman" w:hAnsi="Times New Roman" w:cs="Times New Roman"/>
                <w:sz w:val="24"/>
                <w:szCs w:val="24"/>
              </w:rPr>
              <w:lastRenderedPageBreak/>
              <w:t xml:space="preserve">8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Составление и направление в администрацию КМО промежуточного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ликвидационного баланса для утверждения</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Ликвидационная комиссия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В течение 10 рабочих дней после окончания срока для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предъявления требований </w:t>
            </w:r>
          </w:p>
          <w:p w:rsidR="003A5E27" w:rsidRPr="003A5E27" w:rsidRDefault="003A5E27" w:rsidP="003A5E27">
            <w:pPr>
              <w:spacing w:after="0" w:line="240" w:lineRule="auto"/>
              <w:ind w:right="6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кредиторами </w:t>
            </w:r>
          </w:p>
          <w:p w:rsidR="003A5E27" w:rsidRPr="003A5E27" w:rsidRDefault="003A5E27" w:rsidP="003A5E27">
            <w:pPr>
              <w:spacing w:after="0" w:line="240" w:lineRule="auto"/>
              <w:ind w:left="15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ликвидируемого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(не позднее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25.11.2023)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Промежуточный ликвидационный баланс содержит сведения о составе имущества ликвидируемого </w:t>
            </w:r>
          </w:p>
          <w:p w:rsidR="003A5E27" w:rsidRPr="003A5E27" w:rsidRDefault="003A5E27" w:rsidP="003A5E27">
            <w:pPr>
              <w:spacing w:after="0" w:line="240" w:lineRule="auto"/>
              <w:ind w:right="65"/>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юридического лица, </w:t>
            </w:r>
          </w:p>
          <w:p w:rsidR="003A5E27" w:rsidRPr="003A5E27" w:rsidRDefault="003A5E27" w:rsidP="003A5E27">
            <w:pPr>
              <w:spacing w:after="0" w:line="240" w:lineRule="auto"/>
              <w:ind w:right="61"/>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перечне предъявленных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кредиторами требований, а также о результатах их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рассмотрения. Показатели промежуточного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ликвидационного баланса подтверждаются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результатами инвентаризации имущества,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которая является условием достоверности данных </w:t>
            </w:r>
          </w:p>
          <w:p w:rsidR="003A5E27" w:rsidRPr="003A5E27" w:rsidRDefault="003A5E27" w:rsidP="003A5E27">
            <w:pPr>
              <w:spacing w:after="0" w:line="240" w:lineRule="auto"/>
              <w:ind w:right="6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бухгалтерского учета и </w:t>
            </w:r>
          </w:p>
          <w:p w:rsidR="003A5E27" w:rsidRPr="003A5E27" w:rsidRDefault="003A5E27" w:rsidP="003A5E27">
            <w:pPr>
              <w:spacing w:after="0" w:line="240" w:lineRule="auto"/>
              <w:ind w:firstLine="2"/>
              <w:rPr>
                <w:rFonts w:ascii="Times New Roman" w:hAnsi="Times New Roman" w:cs="Times New Roman"/>
                <w:sz w:val="24"/>
                <w:szCs w:val="24"/>
              </w:rPr>
            </w:pPr>
            <w:r w:rsidRPr="003A5E27">
              <w:rPr>
                <w:rFonts w:ascii="Times New Roman" w:eastAsia="Times New Roman" w:hAnsi="Times New Roman" w:cs="Times New Roman"/>
                <w:sz w:val="24"/>
                <w:szCs w:val="24"/>
              </w:rPr>
              <w:t>бухгалтерской отчетности и носит обязательный характер</w:t>
            </w:r>
          </w:p>
        </w:tc>
      </w:tr>
      <w:tr w:rsidR="003A5E27" w:rsidRPr="003A5E27" w:rsidTr="003A5E27">
        <w:tblPrEx>
          <w:tblCellMar>
            <w:top w:w="147" w:type="dxa"/>
            <w:right w:w="0"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6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9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Подготовка постановления </w:t>
            </w:r>
          </w:p>
          <w:p w:rsidR="003A5E27" w:rsidRPr="003A5E27" w:rsidRDefault="003A5E27" w:rsidP="003A5E27">
            <w:pPr>
              <w:spacing w:after="0" w:line="240" w:lineRule="auto"/>
              <w:ind w:left="13" w:right="1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администрации КМО и утверждение </w:t>
            </w:r>
          </w:p>
          <w:p w:rsidR="003A5E27" w:rsidRPr="003A5E27" w:rsidRDefault="003A5E27" w:rsidP="003A5E27">
            <w:pPr>
              <w:spacing w:after="0" w:line="240" w:lineRule="auto"/>
              <w:ind w:right="6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промежуточного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ликвидационного баланса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4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Администрация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Кстовского муниципального округа </w:t>
            </w:r>
          </w:p>
          <w:p w:rsidR="003A5E27" w:rsidRPr="003A5E27" w:rsidRDefault="003A5E27" w:rsidP="003A5E27">
            <w:pPr>
              <w:spacing w:after="0" w:line="240" w:lineRule="auto"/>
              <w:ind w:right="6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(отраслевой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(функциональны</w:t>
            </w:r>
          </w:p>
          <w:p w:rsidR="003A5E27" w:rsidRPr="003A5E27" w:rsidRDefault="003A5E27" w:rsidP="003A5E27">
            <w:pPr>
              <w:spacing w:after="0" w:line="240" w:lineRule="auto"/>
              <w:ind w:right="6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й) орган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администрации КМО) </w:t>
            </w:r>
          </w:p>
          <w:p w:rsidR="003A5E27" w:rsidRPr="003A5E27" w:rsidRDefault="003A5E27" w:rsidP="003A5E27">
            <w:pPr>
              <w:spacing w:after="0" w:line="240" w:lineRule="auto"/>
              <w:ind w:right="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firstLine="2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В течении 10 календарных дней со дня получения </w:t>
            </w:r>
          </w:p>
          <w:p w:rsidR="003A5E27" w:rsidRPr="003A5E27" w:rsidRDefault="003A5E27" w:rsidP="003A5E27">
            <w:pPr>
              <w:spacing w:after="0" w:line="240" w:lineRule="auto"/>
              <w:ind w:left="14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администрацией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Кстовского муниципального округа </w:t>
            </w:r>
          </w:p>
          <w:p w:rsidR="003A5E27" w:rsidRPr="003A5E27" w:rsidRDefault="003A5E27" w:rsidP="003A5E27">
            <w:pPr>
              <w:spacing w:after="0" w:line="240" w:lineRule="auto"/>
              <w:ind w:left="14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промежуточного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ликвидационного баланса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п.2 ст.63 ГК РФ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После окончания срока для предъявления требований кредиторами  </w:t>
            </w:r>
          </w:p>
        </w:tc>
      </w:tr>
      <w:tr w:rsidR="003A5E27" w:rsidRPr="003A5E27" w:rsidTr="003A5E27">
        <w:tblPrEx>
          <w:tblCellMar>
            <w:top w:w="147" w:type="dxa"/>
            <w:right w:w="0"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p w:rsidR="003A5E27" w:rsidRPr="003A5E27" w:rsidRDefault="003A5E27" w:rsidP="003A5E27">
            <w:pPr>
              <w:spacing w:after="0" w:line="240" w:lineRule="auto"/>
              <w:ind w:left="13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10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firstLine="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Предоставление сведений в ПФ РФ, предусмотренных </w:t>
            </w:r>
          </w:p>
          <w:p w:rsidR="003A5E27" w:rsidRPr="003A5E27" w:rsidRDefault="003A5E27" w:rsidP="003A5E27">
            <w:pPr>
              <w:spacing w:after="0" w:line="240" w:lineRule="auto"/>
              <w:ind w:left="13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пунктами 2-2.4 ст.11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Федерального закона от 01.04.1996 № 27-ФЗ </w:t>
            </w:r>
          </w:p>
          <w:p w:rsidR="003A5E27" w:rsidRPr="003A5E27" w:rsidRDefault="003A5E27" w:rsidP="003A5E27">
            <w:pPr>
              <w:spacing w:after="0" w:line="240" w:lineRule="auto"/>
              <w:ind w:left="7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«Об индивидуальном  </w:t>
            </w:r>
          </w:p>
          <w:p w:rsidR="003A5E27" w:rsidRPr="003A5E27" w:rsidRDefault="003A5E27" w:rsidP="003A5E27">
            <w:pPr>
              <w:spacing w:after="0" w:line="240" w:lineRule="auto"/>
              <w:ind w:left="3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(персонифицированном) учете в системе обязательного </w:t>
            </w:r>
            <w:r w:rsidRPr="003A5E27">
              <w:rPr>
                <w:rFonts w:ascii="Times New Roman" w:eastAsia="Times New Roman" w:hAnsi="Times New Roman" w:cs="Times New Roman"/>
                <w:sz w:val="24"/>
                <w:szCs w:val="24"/>
              </w:rPr>
              <w:lastRenderedPageBreak/>
              <w:t xml:space="preserve">пенсионного страхования»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lastRenderedPageBreak/>
              <w:t xml:space="preserve">Ликвидационная комиссия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2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в течение одного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месяца со дня утверждения </w:t>
            </w:r>
          </w:p>
          <w:p w:rsidR="003A5E27" w:rsidRPr="003A5E27" w:rsidRDefault="003A5E27" w:rsidP="003A5E27">
            <w:pPr>
              <w:spacing w:after="0" w:line="240" w:lineRule="auto"/>
              <w:ind w:left="13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промежуточного </w:t>
            </w:r>
          </w:p>
          <w:p w:rsidR="003A5E27" w:rsidRPr="003A5E27" w:rsidRDefault="003A5E27" w:rsidP="003A5E27">
            <w:pPr>
              <w:spacing w:after="0" w:line="240" w:lineRule="auto"/>
              <w:ind w:left="9" w:hanging="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ликвидационного баланса, но не позднее дня </w:t>
            </w:r>
          </w:p>
          <w:p w:rsidR="003A5E27" w:rsidRPr="003A5E27" w:rsidRDefault="003A5E27" w:rsidP="003A5E27">
            <w:pPr>
              <w:spacing w:after="0" w:line="240" w:lineRule="auto"/>
              <w:ind w:left="15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представления в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налоговый орган, документов для </w:t>
            </w:r>
          </w:p>
          <w:p w:rsidR="003A5E27" w:rsidRPr="003A5E27" w:rsidRDefault="003A5E27" w:rsidP="003A5E27">
            <w:pPr>
              <w:spacing w:after="0" w:line="240" w:lineRule="auto"/>
              <w:ind w:left="127"/>
              <w:rPr>
                <w:rFonts w:ascii="Times New Roman" w:hAnsi="Times New Roman" w:cs="Times New Roman"/>
                <w:sz w:val="24"/>
                <w:szCs w:val="24"/>
              </w:rPr>
            </w:pPr>
            <w:r w:rsidRPr="003A5E27">
              <w:rPr>
                <w:rFonts w:ascii="Times New Roman" w:eastAsia="Times New Roman" w:hAnsi="Times New Roman" w:cs="Times New Roman"/>
                <w:sz w:val="24"/>
                <w:szCs w:val="24"/>
              </w:rPr>
              <w:lastRenderedPageBreak/>
              <w:t xml:space="preserve">государственной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регистрации при ликвидации </w:t>
            </w:r>
          </w:p>
          <w:p w:rsidR="003A5E27" w:rsidRPr="003A5E27" w:rsidRDefault="003A5E27" w:rsidP="003A5E27">
            <w:pPr>
              <w:spacing w:after="0" w:line="240" w:lineRule="auto"/>
              <w:ind w:left="17" w:right="2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юридического лица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64"/>
              <w:rPr>
                <w:rFonts w:ascii="Times New Roman" w:hAnsi="Times New Roman" w:cs="Times New Roman"/>
                <w:sz w:val="24"/>
                <w:szCs w:val="24"/>
              </w:rPr>
            </w:pPr>
            <w:r w:rsidRPr="003A5E27">
              <w:rPr>
                <w:rFonts w:ascii="Times New Roman" w:eastAsia="Times New Roman" w:hAnsi="Times New Roman" w:cs="Times New Roman"/>
                <w:sz w:val="24"/>
                <w:szCs w:val="24"/>
              </w:rPr>
              <w:lastRenderedPageBreak/>
              <w:t xml:space="preserve">п.3 ст.11 Федерального </w:t>
            </w:r>
          </w:p>
          <w:p w:rsidR="003A5E27" w:rsidRPr="003A5E27" w:rsidRDefault="003A5E27" w:rsidP="003A5E27">
            <w:pPr>
              <w:spacing w:after="0" w:line="240" w:lineRule="auto"/>
              <w:ind w:left="13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закона от 01.04.1996 №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27-ФЗ «Об индивидуальном  </w:t>
            </w:r>
          </w:p>
          <w:p w:rsidR="003A5E27" w:rsidRPr="003A5E27" w:rsidRDefault="003A5E27" w:rsidP="003A5E27">
            <w:pPr>
              <w:spacing w:after="0" w:line="240" w:lineRule="auto"/>
              <w:ind w:left="38" w:hanging="38"/>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(персонифицированном) учете в системе обязательного пенсионного страхования», пп. «г» </w:t>
            </w:r>
            <w:r w:rsidRPr="003A5E27">
              <w:rPr>
                <w:rFonts w:ascii="Times New Roman" w:eastAsia="Times New Roman" w:hAnsi="Times New Roman" w:cs="Times New Roman"/>
                <w:sz w:val="24"/>
                <w:szCs w:val="24"/>
              </w:rPr>
              <w:lastRenderedPageBreak/>
              <w:t xml:space="preserve">п. 1 ст.21 Федеральный закон от 08.08.2001 N 129-ФЗ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"О государственной регистрации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юридических лиц и индивидуальных предпринимателей"  </w:t>
            </w:r>
          </w:p>
        </w:tc>
      </w:tr>
      <w:tr w:rsidR="003A5E27" w:rsidRPr="003A5E27" w:rsidTr="003A5E27">
        <w:tblPrEx>
          <w:tblCellMar>
            <w:top w:w="147" w:type="dxa"/>
            <w:right w:w="0"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34"/>
              <w:rPr>
                <w:rFonts w:ascii="Times New Roman" w:hAnsi="Times New Roman" w:cs="Times New Roman"/>
                <w:sz w:val="24"/>
                <w:szCs w:val="24"/>
              </w:rPr>
            </w:pPr>
            <w:r w:rsidRPr="003A5E27">
              <w:rPr>
                <w:rFonts w:ascii="Times New Roman" w:eastAsia="Times New Roman" w:hAnsi="Times New Roman" w:cs="Times New Roman"/>
                <w:sz w:val="24"/>
                <w:szCs w:val="24"/>
              </w:rPr>
              <w:lastRenderedPageBreak/>
              <w:t xml:space="preserve">11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2" w:right="1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Уведомление налоговой инспекции о составлении </w:t>
            </w:r>
          </w:p>
          <w:p w:rsidR="003A5E27" w:rsidRPr="003A5E27" w:rsidRDefault="003A5E27" w:rsidP="003A5E27">
            <w:pPr>
              <w:spacing w:after="0" w:line="240" w:lineRule="auto"/>
              <w:ind w:right="6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промежуточного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ликвидационного баланса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Председатель ликвидационной комиссии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Не может быть представлен в налоговую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инспекцию ранее срока, </w:t>
            </w:r>
          </w:p>
          <w:p w:rsidR="003A5E27" w:rsidRPr="003A5E27" w:rsidRDefault="003A5E27" w:rsidP="003A5E27">
            <w:pPr>
              <w:spacing w:after="0" w:line="240" w:lineRule="auto"/>
              <w:ind w:right="6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установленного </w:t>
            </w:r>
          </w:p>
          <w:p w:rsidR="003A5E27" w:rsidRPr="003A5E27" w:rsidRDefault="003A5E27" w:rsidP="003A5E27">
            <w:pPr>
              <w:spacing w:after="0" w:line="240" w:lineRule="auto"/>
              <w:ind w:left="22" w:hanging="2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для предъявления требований кредиторами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2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Приказ ФНС России от </w:t>
            </w:r>
          </w:p>
          <w:p w:rsidR="003A5E27" w:rsidRPr="003A5E27" w:rsidRDefault="003A5E27" w:rsidP="003A5E27">
            <w:pPr>
              <w:spacing w:after="0" w:line="240" w:lineRule="auto"/>
              <w:ind w:right="58"/>
              <w:rPr>
                <w:rFonts w:ascii="Times New Roman" w:hAnsi="Times New Roman" w:cs="Times New Roman"/>
                <w:sz w:val="24"/>
                <w:szCs w:val="24"/>
              </w:rPr>
            </w:pPr>
            <w:r w:rsidRPr="003A5E27">
              <w:rPr>
                <w:rFonts w:ascii="Times New Roman" w:eastAsia="Times New Roman" w:hAnsi="Times New Roman" w:cs="Times New Roman"/>
                <w:sz w:val="24"/>
                <w:szCs w:val="24"/>
              </w:rPr>
              <w:t>31.08.2020 № ЕД-7-</w:t>
            </w:r>
          </w:p>
          <w:p w:rsidR="003A5E27" w:rsidRPr="003A5E27" w:rsidRDefault="003A5E27" w:rsidP="003A5E27">
            <w:pPr>
              <w:spacing w:after="0" w:line="240" w:lineRule="auto"/>
              <w:ind w:right="6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14/617@ (ред. от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06.11.2020) "Об утверждении форм и требований к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оформлению документов, представляемых в </w:t>
            </w:r>
          </w:p>
          <w:p w:rsidR="003A5E27" w:rsidRPr="003A5E27" w:rsidRDefault="003A5E27" w:rsidP="003A5E27">
            <w:pPr>
              <w:spacing w:after="0" w:line="240" w:lineRule="auto"/>
              <w:ind w:right="5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регистрирующий орган при государственной регистрации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юридических лиц, индивидуальных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предпринимателей и крестьянских </w:t>
            </w:r>
          </w:p>
          <w:p w:rsidR="003A5E27" w:rsidRDefault="003A5E27" w:rsidP="003A5E27">
            <w:pPr>
              <w:spacing w:after="0" w:line="240" w:lineRule="auto"/>
              <w:ind w:left="101"/>
              <w:rPr>
                <w:rFonts w:ascii="Times New Roman" w:eastAsia="Times New Roman" w:hAnsi="Times New Roman" w:cs="Times New Roman"/>
                <w:sz w:val="24"/>
                <w:szCs w:val="24"/>
              </w:rPr>
            </w:pPr>
            <w:r w:rsidRPr="003A5E27">
              <w:rPr>
                <w:rFonts w:ascii="Times New Roman" w:eastAsia="Times New Roman" w:hAnsi="Times New Roman" w:cs="Times New Roman"/>
                <w:sz w:val="24"/>
                <w:szCs w:val="24"/>
              </w:rPr>
              <w:t xml:space="preserve">(фермерских) хозяйств" </w:t>
            </w:r>
            <w:hyperlink r:id="rId15">
              <w:r w:rsidRPr="003A5E27">
                <w:rPr>
                  <w:rFonts w:ascii="Times New Roman" w:eastAsia="Times New Roman" w:hAnsi="Times New Roman" w:cs="Times New Roman"/>
                  <w:sz w:val="24"/>
                  <w:szCs w:val="24"/>
                </w:rPr>
                <w:t>(форма N Р15016)</w:t>
              </w:r>
            </w:hyperlink>
            <w:hyperlink r:id="rId16">
              <w:r w:rsidRPr="003A5E27">
                <w:rPr>
                  <w:rFonts w:ascii="Times New Roman" w:eastAsia="Times New Roman" w:hAnsi="Times New Roman" w:cs="Times New Roman"/>
                  <w:sz w:val="24"/>
                  <w:szCs w:val="24"/>
                </w:rPr>
                <w:t>,</w:t>
              </w:r>
            </w:hyperlink>
            <w:r w:rsidRPr="003A5E27">
              <w:rPr>
                <w:rFonts w:ascii="Times New Roman" w:eastAsia="Times New Roman" w:hAnsi="Times New Roman" w:cs="Times New Roman"/>
                <w:sz w:val="24"/>
                <w:szCs w:val="24"/>
              </w:rPr>
              <w:t xml:space="preserve"> </w:t>
            </w:r>
          </w:p>
          <w:p w:rsidR="003A5E27" w:rsidRPr="003A5E27" w:rsidRDefault="003A5E27" w:rsidP="003A5E27">
            <w:pPr>
              <w:spacing w:after="0" w:line="240" w:lineRule="auto"/>
              <w:ind w:left="101"/>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 3, п.4 </w:t>
            </w:r>
            <w:hyperlink r:id="rId17">
              <w:r w:rsidRPr="003A5E27">
                <w:rPr>
                  <w:rFonts w:ascii="Times New Roman" w:eastAsia="Times New Roman" w:hAnsi="Times New Roman" w:cs="Times New Roman"/>
                  <w:sz w:val="24"/>
                  <w:szCs w:val="24"/>
                  <w:u w:val="single" w:color="000000"/>
                </w:rPr>
                <w:t>с</w:t>
              </w:r>
            </w:hyperlink>
            <w:hyperlink r:id="rId18">
              <w:r w:rsidRPr="003A5E27">
                <w:rPr>
                  <w:rFonts w:ascii="Times New Roman" w:eastAsia="Times New Roman" w:hAnsi="Times New Roman" w:cs="Times New Roman"/>
                  <w:sz w:val="24"/>
                  <w:szCs w:val="24"/>
                </w:rPr>
                <w:t>т</w:t>
              </w:r>
            </w:hyperlink>
            <w:r w:rsidRPr="003A5E27">
              <w:rPr>
                <w:rFonts w:ascii="Times New Roman" w:eastAsia="Times New Roman" w:hAnsi="Times New Roman" w:cs="Times New Roman"/>
                <w:sz w:val="24"/>
                <w:szCs w:val="24"/>
              </w:rPr>
              <w:t xml:space="preserve">.20 </w:t>
            </w:r>
          </w:p>
          <w:p w:rsidR="003A5E27" w:rsidRPr="003A5E27" w:rsidRDefault="003A5E27" w:rsidP="003A5E27">
            <w:pPr>
              <w:spacing w:after="0" w:line="240" w:lineRule="auto"/>
              <w:ind w:left="9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Федерального закона от 08.08.2001 № 129-ФЗ "О государственной регистрации </w:t>
            </w:r>
          </w:p>
          <w:p w:rsidR="003A5E27" w:rsidRPr="003A5E27" w:rsidRDefault="003A5E27" w:rsidP="003A5E27">
            <w:pPr>
              <w:spacing w:after="0" w:line="240" w:lineRule="auto"/>
              <w:ind w:right="5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юридических лиц и </w:t>
            </w:r>
          </w:p>
          <w:p w:rsidR="003A5E27" w:rsidRPr="003A5E27" w:rsidRDefault="003A5E27" w:rsidP="003A5E27">
            <w:pPr>
              <w:spacing w:after="0" w:line="240" w:lineRule="auto"/>
              <w:ind w:right="5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индивидуальных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предпринимателей" и п.2 </w:t>
            </w:r>
            <w:hyperlink r:id="rId19">
              <w:r w:rsidRPr="003A5E27">
                <w:rPr>
                  <w:rFonts w:ascii="Times New Roman" w:eastAsia="Times New Roman" w:hAnsi="Times New Roman" w:cs="Times New Roman"/>
                  <w:sz w:val="24"/>
                  <w:szCs w:val="24"/>
                  <w:u w:val="single" w:color="000000"/>
                </w:rPr>
                <w:t>ст. 6</w:t>
              </w:r>
            </w:hyperlink>
            <w:hyperlink r:id="rId20">
              <w:r w:rsidRPr="003A5E27">
                <w:rPr>
                  <w:rFonts w:ascii="Times New Roman" w:eastAsia="Times New Roman" w:hAnsi="Times New Roman" w:cs="Times New Roman"/>
                  <w:sz w:val="24"/>
                  <w:szCs w:val="24"/>
                </w:rPr>
                <w:t>3</w:t>
              </w:r>
            </w:hyperlink>
            <w:r w:rsidRPr="003A5E27">
              <w:rPr>
                <w:rFonts w:ascii="Times New Roman" w:eastAsia="Times New Roman" w:hAnsi="Times New Roman" w:cs="Times New Roman"/>
                <w:sz w:val="24"/>
                <w:szCs w:val="24"/>
              </w:rPr>
              <w:t xml:space="preserve"> Гражданского кодекса РФ </w:t>
            </w:r>
          </w:p>
        </w:tc>
      </w:tr>
      <w:tr w:rsidR="003A5E27" w:rsidRPr="003A5E27" w:rsidTr="003A5E27">
        <w:tblPrEx>
          <w:tblCellMar>
            <w:top w:w="0"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3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12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26" w:hanging="21"/>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Удовлетворение требований кредиторов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Ликвидационная комиссия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7" w:right="1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После утверждения </w:t>
            </w:r>
          </w:p>
          <w:p w:rsidR="003A5E27" w:rsidRPr="003A5E27" w:rsidRDefault="003A5E27" w:rsidP="003A5E27">
            <w:pPr>
              <w:spacing w:after="0" w:line="240" w:lineRule="auto"/>
              <w:ind w:left="14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промежуточного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ликвидационного баланса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Выплата денежных сумм кредиторам </w:t>
            </w:r>
          </w:p>
          <w:p w:rsidR="003A5E27" w:rsidRPr="003A5E27" w:rsidRDefault="003A5E27" w:rsidP="003A5E27">
            <w:pPr>
              <w:spacing w:after="0" w:line="240" w:lineRule="auto"/>
              <w:ind w:left="12" w:hanging="1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ликвидируемого Предприятия производится </w:t>
            </w:r>
          </w:p>
          <w:p w:rsidR="003A5E27" w:rsidRPr="003A5E27" w:rsidRDefault="003A5E27" w:rsidP="003A5E27">
            <w:pPr>
              <w:spacing w:after="0" w:line="240" w:lineRule="auto"/>
              <w:ind w:right="51"/>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комиссией в порядке очередности, </w:t>
            </w:r>
          </w:p>
          <w:p w:rsidR="003A5E27" w:rsidRPr="003A5E27" w:rsidRDefault="003A5E27" w:rsidP="003A5E27">
            <w:pPr>
              <w:spacing w:after="0" w:line="240" w:lineRule="auto"/>
              <w:ind w:left="7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установленной </w:t>
            </w:r>
            <w:hyperlink r:id="rId21">
              <w:r w:rsidRPr="003A5E27">
                <w:rPr>
                  <w:rFonts w:ascii="Times New Roman" w:eastAsia="Times New Roman" w:hAnsi="Times New Roman" w:cs="Times New Roman"/>
                  <w:sz w:val="24"/>
                  <w:szCs w:val="24"/>
                  <w:u w:val="single" w:color="000000"/>
                </w:rPr>
                <w:t>ст. 6</w:t>
              </w:r>
            </w:hyperlink>
            <w:hyperlink r:id="rId22">
              <w:r w:rsidRPr="003A5E27">
                <w:rPr>
                  <w:rFonts w:ascii="Times New Roman" w:eastAsia="Times New Roman" w:hAnsi="Times New Roman" w:cs="Times New Roman"/>
                  <w:sz w:val="24"/>
                  <w:szCs w:val="24"/>
                  <w:u w:val="single" w:color="000000"/>
                </w:rPr>
                <w:t>4</w:t>
              </w:r>
            </w:hyperlink>
            <w:hyperlink r:id="rId23">
              <w:r w:rsidRPr="003A5E27">
                <w:rPr>
                  <w:rFonts w:ascii="Times New Roman" w:eastAsia="Times New Roman" w:hAnsi="Times New Roman" w:cs="Times New Roman"/>
                  <w:sz w:val="24"/>
                  <w:szCs w:val="24"/>
                </w:rPr>
                <w:t xml:space="preserve"> </w:t>
              </w:r>
            </w:hyperlink>
            <w:r w:rsidRPr="003A5E27">
              <w:rPr>
                <w:rFonts w:ascii="Times New Roman" w:eastAsia="Times New Roman" w:hAnsi="Times New Roman" w:cs="Times New Roman"/>
                <w:sz w:val="24"/>
                <w:szCs w:val="24"/>
              </w:rPr>
              <w:t xml:space="preserve">ГК РФ, в соответствии с промежуточным </w:t>
            </w:r>
          </w:p>
          <w:p w:rsidR="003A5E27" w:rsidRPr="003A5E27" w:rsidRDefault="003A5E27" w:rsidP="003A5E27">
            <w:pPr>
              <w:spacing w:after="0" w:line="240" w:lineRule="auto"/>
              <w:ind w:right="5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ликвидационным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балансом, начиная со дня его утверждения </w:t>
            </w:r>
          </w:p>
        </w:tc>
      </w:tr>
      <w:tr w:rsidR="003A5E27" w:rsidRPr="003A5E27" w:rsidTr="003A5E27">
        <w:tblPrEx>
          <w:tblCellMar>
            <w:top w:w="0"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30"/>
              <w:rPr>
                <w:rFonts w:ascii="Times New Roman" w:hAnsi="Times New Roman" w:cs="Times New Roman"/>
                <w:sz w:val="24"/>
                <w:szCs w:val="24"/>
              </w:rPr>
            </w:pPr>
            <w:r w:rsidRPr="003A5E27">
              <w:rPr>
                <w:rFonts w:ascii="Times New Roman" w:eastAsia="Times New Roman" w:hAnsi="Times New Roman" w:cs="Times New Roman"/>
                <w:sz w:val="24"/>
                <w:szCs w:val="24"/>
              </w:rPr>
              <w:lastRenderedPageBreak/>
              <w:t xml:space="preserve">13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Составление и направление в </w:t>
            </w:r>
          </w:p>
          <w:p w:rsidR="003A5E27" w:rsidRPr="003A5E27" w:rsidRDefault="003A5E27" w:rsidP="003A5E27">
            <w:pPr>
              <w:spacing w:after="0" w:line="240" w:lineRule="auto"/>
              <w:ind w:right="5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администрацию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ликвидационного баланса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Ликвидационная комиссия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В течение 10 календарных дней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после завершения расчета с </w:t>
            </w:r>
          </w:p>
          <w:p w:rsidR="003A5E27" w:rsidRPr="003A5E27" w:rsidRDefault="003A5E27" w:rsidP="003A5E27">
            <w:pPr>
              <w:spacing w:after="0" w:line="240" w:lineRule="auto"/>
              <w:ind w:right="5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кредиторами </w:t>
            </w:r>
          </w:p>
          <w:p w:rsidR="003A5E27" w:rsidRPr="003A5E27" w:rsidRDefault="003A5E27" w:rsidP="003A5E27">
            <w:pPr>
              <w:spacing w:after="0" w:line="240" w:lineRule="auto"/>
              <w:ind w:right="55"/>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п.6 ст.63 ГК РФ </w:t>
            </w:r>
          </w:p>
        </w:tc>
      </w:tr>
      <w:tr w:rsidR="003A5E27" w:rsidRPr="003A5E27" w:rsidTr="003A5E27">
        <w:tblPrEx>
          <w:tblCellMar>
            <w:top w:w="0"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3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14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Подготовка постановления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администрации КМО об утверждении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ликвидационного баланса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4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Администрация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Кстовского муниципального округа </w:t>
            </w:r>
          </w:p>
          <w:p w:rsidR="003A5E27" w:rsidRPr="003A5E27" w:rsidRDefault="003A5E27" w:rsidP="003A5E27">
            <w:pPr>
              <w:spacing w:after="0" w:line="240" w:lineRule="auto"/>
              <w:ind w:right="6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(отраслевой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(функциональны</w:t>
            </w:r>
          </w:p>
          <w:p w:rsidR="003A5E27" w:rsidRPr="003A5E27" w:rsidRDefault="003A5E27" w:rsidP="003A5E27">
            <w:pPr>
              <w:spacing w:after="0" w:line="240" w:lineRule="auto"/>
              <w:ind w:right="6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й) орган </w:t>
            </w:r>
            <w:bookmarkStart w:id="0" w:name="_GoBack"/>
            <w:bookmarkEnd w:id="0"/>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администрации КМО)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6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В течении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10 календарных дней с момента направления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ликвидационного баланса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1"/>
              <w:rPr>
                <w:rFonts w:ascii="Times New Roman" w:hAnsi="Times New Roman" w:cs="Times New Roman"/>
                <w:sz w:val="24"/>
                <w:szCs w:val="24"/>
              </w:rPr>
            </w:pPr>
            <w:r w:rsidRPr="003A5E27">
              <w:rPr>
                <w:rFonts w:ascii="Times New Roman" w:eastAsia="Times New Roman" w:hAnsi="Times New Roman" w:cs="Times New Roman"/>
                <w:color w:val="282828"/>
                <w:sz w:val="24"/>
                <w:szCs w:val="24"/>
              </w:rPr>
              <w:t xml:space="preserve">п. 6 ст. 63 </w:t>
            </w:r>
          </w:p>
          <w:p w:rsidR="003A5E27" w:rsidRPr="003A5E27" w:rsidRDefault="003A5E27" w:rsidP="003A5E27">
            <w:pPr>
              <w:spacing w:after="0" w:line="240" w:lineRule="auto"/>
              <w:ind w:left="94"/>
              <w:rPr>
                <w:rFonts w:ascii="Times New Roman" w:hAnsi="Times New Roman" w:cs="Times New Roman"/>
                <w:sz w:val="24"/>
                <w:szCs w:val="24"/>
              </w:rPr>
            </w:pPr>
            <w:r w:rsidRPr="003A5E27">
              <w:rPr>
                <w:rFonts w:ascii="Times New Roman" w:eastAsia="Times New Roman" w:hAnsi="Times New Roman" w:cs="Times New Roman"/>
                <w:color w:val="282828"/>
                <w:sz w:val="24"/>
                <w:szCs w:val="24"/>
              </w:rPr>
              <w:t xml:space="preserve">Гражданского кодекса </w:t>
            </w:r>
          </w:p>
          <w:p w:rsidR="003A5E27" w:rsidRPr="003A5E27" w:rsidRDefault="003A5E27" w:rsidP="003A5E27">
            <w:pPr>
              <w:spacing w:after="0" w:line="240" w:lineRule="auto"/>
              <w:ind w:left="29"/>
              <w:rPr>
                <w:rFonts w:ascii="Times New Roman" w:hAnsi="Times New Roman" w:cs="Times New Roman"/>
                <w:sz w:val="24"/>
                <w:szCs w:val="24"/>
              </w:rPr>
            </w:pPr>
            <w:r w:rsidRPr="003A5E27">
              <w:rPr>
                <w:rFonts w:ascii="Times New Roman" w:eastAsia="Times New Roman" w:hAnsi="Times New Roman" w:cs="Times New Roman"/>
                <w:color w:val="282828"/>
                <w:sz w:val="24"/>
                <w:szCs w:val="24"/>
              </w:rPr>
              <w:t>Российской Федерации</w:t>
            </w:r>
            <w:r w:rsidRPr="003A5E27">
              <w:rPr>
                <w:rFonts w:ascii="Times New Roman" w:eastAsia="Times New Roman" w:hAnsi="Times New Roman" w:cs="Times New Roman"/>
                <w:sz w:val="24"/>
                <w:szCs w:val="24"/>
              </w:rPr>
              <w:t xml:space="preserve"> </w:t>
            </w:r>
          </w:p>
        </w:tc>
      </w:tr>
      <w:tr w:rsidR="003A5E27" w:rsidRPr="003A5E27" w:rsidTr="003A5E27">
        <w:tblPrEx>
          <w:tblCellMar>
            <w:top w:w="0"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3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15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Подготовка и подписание </w:t>
            </w:r>
          </w:p>
          <w:p w:rsidR="003A5E27" w:rsidRPr="003A5E27" w:rsidRDefault="003A5E27" w:rsidP="003A5E27">
            <w:pPr>
              <w:spacing w:after="0" w:line="240" w:lineRule="auto"/>
              <w:ind w:right="5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передаточного акта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6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Председатель ликвидационной комиссии и администрации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Кстовского муниципального округа</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right="5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После утверждения ликвидационного баланса </w:t>
            </w:r>
          </w:p>
          <w:p w:rsidR="003A5E27" w:rsidRPr="003A5E27" w:rsidRDefault="003A5E27" w:rsidP="003A5E27">
            <w:pPr>
              <w:spacing w:after="0" w:line="240" w:lineRule="auto"/>
              <w:ind w:left="17" w:right="14" w:firstLine="1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Оставшееся после удовлетворения </w:t>
            </w:r>
          </w:p>
          <w:p w:rsidR="003A5E27" w:rsidRPr="003A5E27" w:rsidRDefault="003A5E27" w:rsidP="003A5E27">
            <w:pPr>
              <w:spacing w:after="0" w:line="240" w:lineRule="auto"/>
              <w:ind w:right="51"/>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требований кредиторов имущество ликвидируемого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Предприятия передается в казну Кстовского муниципального округа</w:t>
            </w:r>
          </w:p>
        </w:tc>
      </w:tr>
      <w:tr w:rsidR="003A5E27" w:rsidRPr="003A5E27" w:rsidTr="003A5E27">
        <w:tblPrEx>
          <w:tblCellMar>
            <w:top w:w="0"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3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16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Закрытие банковских счетов Предприятия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Председатель ликвидационной комиссии </w:t>
            </w:r>
          </w:p>
        </w:tc>
        <w:tc>
          <w:tcPr>
            <w:tcW w:w="1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После проведения всех взаиморасчетов (с налоговой инспекцией, кредиторами) </w:t>
            </w:r>
          </w:p>
        </w:tc>
        <w:tc>
          <w:tcPr>
            <w:tcW w:w="255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tc>
      </w:tr>
      <w:tr w:rsidR="003A5E27" w:rsidRPr="003A5E27" w:rsidTr="003A5E27">
        <w:tblPrEx>
          <w:tblCellMar>
            <w:top w:w="0" w:type="dxa"/>
            <w:left w:w="0" w:type="dxa"/>
          </w:tblCellMar>
        </w:tblPrEx>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3A5E27" w:rsidRPr="003A5E27" w:rsidRDefault="003A5E27" w:rsidP="003A5E27">
            <w:pPr>
              <w:spacing w:after="0" w:line="240" w:lineRule="auto"/>
              <w:ind w:left="13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17 </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Подача пакета документов с </w:t>
            </w:r>
          </w:p>
          <w:p w:rsidR="003A5E27" w:rsidRPr="003A5E27" w:rsidRDefault="003A5E27" w:rsidP="003A5E27">
            <w:pPr>
              <w:spacing w:after="0" w:line="240" w:lineRule="auto"/>
              <w:ind w:left="8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заявлением по форме </w:t>
            </w:r>
          </w:p>
          <w:p w:rsidR="003A5E27" w:rsidRPr="003A5E27" w:rsidRDefault="003A5E27" w:rsidP="003A5E27">
            <w:pPr>
              <w:spacing w:after="0" w:line="240" w:lineRule="auto"/>
              <w:ind w:left="14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Р15016 в налоговый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(регистрирующий) орган для </w:t>
            </w:r>
          </w:p>
          <w:p w:rsidR="003A5E27" w:rsidRPr="003A5E27" w:rsidRDefault="003A5E27" w:rsidP="003A5E27">
            <w:pPr>
              <w:spacing w:after="0" w:line="240" w:lineRule="auto"/>
              <w:ind w:right="5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государственной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регистрации в связи с ликвидацией юридического лица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Председатель ликвидационной комиссии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5E27" w:rsidRPr="003A5E27" w:rsidRDefault="003A5E27" w:rsidP="003A5E27">
            <w:pPr>
              <w:spacing w:after="0" w:line="240" w:lineRule="auto"/>
              <w:ind w:left="17" w:right="1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После утверждения </w:t>
            </w:r>
          </w:p>
          <w:p w:rsidR="003A5E27" w:rsidRPr="003A5E27" w:rsidRDefault="003A5E27" w:rsidP="003A5E27">
            <w:pPr>
              <w:spacing w:after="0" w:line="240" w:lineRule="auto"/>
              <w:ind w:left="14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администрацией </w:t>
            </w:r>
          </w:p>
          <w:p w:rsidR="003A5E27" w:rsidRPr="003A5E27" w:rsidRDefault="003A5E27" w:rsidP="003A5E27">
            <w:pPr>
              <w:spacing w:after="0" w:line="240" w:lineRule="auto"/>
              <w:ind w:right="5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КМО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ликвидационного баланса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Перечень документов установлен </w:t>
            </w:r>
            <w:hyperlink r:id="rId24">
              <w:r w:rsidRPr="003A5E27">
                <w:rPr>
                  <w:rFonts w:ascii="Times New Roman" w:eastAsia="Times New Roman" w:hAnsi="Times New Roman" w:cs="Times New Roman"/>
                  <w:sz w:val="24"/>
                  <w:szCs w:val="24"/>
                  <w:u w:val="single" w:color="000000"/>
                </w:rPr>
                <w:t>ст. 21</w:t>
              </w:r>
            </w:hyperlink>
            <w:hyperlink r:id="rId25">
              <w:r w:rsidRPr="003A5E27">
                <w:rPr>
                  <w:rFonts w:ascii="Times New Roman" w:eastAsia="Times New Roman" w:hAnsi="Times New Roman" w:cs="Times New Roman"/>
                  <w:sz w:val="24"/>
                  <w:szCs w:val="24"/>
                </w:rPr>
                <w:t xml:space="preserve"> </w:t>
              </w:r>
            </w:hyperlink>
          </w:p>
          <w:p w:rsidR="003A5E27" w:rsidRPr="003A5E27" w:rsidRDefault="003A5E27" w:rsidP="003A5E27">
            <w:pPr>
              <w:spacing w:after="0" w:line="240" w:lineRule="auto"/>
              <w:ind w:left="9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Федерального закона от </w:t>
            </w:r>
          </w:p>
          <w:p w:rsidR="003A5E27" w:rsidRPr="003A5E27" w:rsidRDefault="003A5E27" w:rsidP="003A5E27">
            <w:pPr>
              <w:spacing w:after="0" w:line="240" w:lineRule="auto"/>
              <w:ind w:left="24" w:hanging="2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08.08.2001 № 129-ФЗ "О государственной регистрации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юридических лиц и индивидуальных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предпринимателей" Приказ ФНС России от </w:t>
            </w:r>
          </w:p>
          <w:p w:rsidR="003A5E27" w:rsidRPr="003A5E27" w:rsidRDefault="003A5E27" w:rsidP="003A5E27">
            <w:pPr>
              <w:spacing w:after="0" w:line="240" w:lineRule="auto"/>
              <w:ind w:right="49"/>
              <w:rPr>
                <w:rFonts w:ascii="Times New Roman" w:hAnsi="Times New Roman" w:cs="Times New Roman"/>
                <w:sz w:val="24"/>
                <w:szCs w:val="24"/>
              </w:rPr>
            </w:pPr>
            <w:r w:rsidRPr="003A5E27">
              <w:rPr>
                <w:rFonts w:ascii="Times New Roman" w:eastAsia="Times New Roman" w:hAnsi="Times New Roman" w:cs="Times New Roman"/>
                <w:sz w:val="24"/>
                <w:szCs w:val="24"/>
              </w:rPr>
              <w:t>31.08.2020 № ЕД-7-</w:t>
            </w:r>
          </w:p>
          <w:p w:rsidR="003A5E27" w:rsidRPr="003A5E27" w:rsidRDefault="003A5E27" w:rsidP="003A5E27">
            <w:pPr>
              <w:spacing w:after="0" w:line="240" w:lineRule="auto"/>
              <w:ind w:right="5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14/617@ (ред. от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06.11.2020) "Об утверждении форм и требований к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оформлению документов, представляемых в </w:t>
            </w:r>
          </w:p>
          <w:p w:rsidR="003A5E27" w:rsidRPr="003A5E27" w:rsidRDefault="003A5E27" w:rsidP="003A5E27">
            <w:pPr>
              <w:spacing w:after="0" w:line="240" w:lineRule="auto"/>
              <w:ind w:left="11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регистрирующий орган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при государственной регистрации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lastRenderedPageBreak/>
              <w:t xml:space="preserve">юридических лиц, индивидуальных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предпринимателей и крестьянских </w:t>
            </w:r>
          </w:p>
          <w:p w:rsidR="003A5E27" w:rsidRPr="003A5E27" w:rsidRDefault="003A5E27" w:rsidP="003A5E27">
            <w:pPr>
              <w:spacing w:after="0" w:line="240" w:lineRule="auto"/>
              <w:ind w:left="101"/>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(фермерских) хозяйств" </w:t>
            </w:r>
          </w:p>
        </w:tc>
      </w:tr>
      <w:tr w:rsidR="003A5E27" w:rsidRPr="003A5E27" w:rsidTr="003A5E27">
        <w:tblPrEx>
          <w:tblCellMar>
            <w:top w:w="0" w:type="dxa"/>
            <w:left w:w="0" w:type="dxa"/>
          </w:tblCellMar>
        </w:tblPrEx>
        <w:tc>
          <w:tcPr>
            <w:tcW w:w="643" w:type="dxa"/>
            <w:tcBorders>
              <w:top w:val="single" w:sz="4" w:space="0" w:color="auto"/>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30"/>
              <w:rPr>
                <w:rFonts w:ascii="Times New Roman" w:hAnsi="Times New Roman" w:cs="Times New Roman"/>
                <w:sz w:val="24"/>
                <w:szCs w:val="24"/>
              </w:rPr>
            </w:pPr>
            <w:r w:rsidRPr="003A5E27">
              <w:rPr>
                <w:rFonts w:ascii="Times New Roman" w:eastAsia="Times New Roman" w:hAnsi="Times New Roman" w:cs="Times New Roman"/>
                <w:sz w:val="24"/>
                <w:szCs w:val="24"/>
              </w:rPr>
              <w:lastRenderedPageBreak/>
              <w:t xml:space="preserve">18 </w:t>
            </w:r>
          </w:p>
        </w:tc>
        <w:tc>
          <w:tcPr>
            <w:tcW w:w="2540" w:type="dxa"/>
            <w:tcBorders>
              <w:top w:val="single" w:sz="4" w:space="0" w:color="auto"/>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Получение листа записи ЕГРЮЛ о ликвидации </w:t>
            </w:r>
          </w:p>
          <w:p w:rsidR="003A5E27" w:rsidRPr="003A5E27" w:rsidRDefault="003A5E27" w:rsidP="003A5E27">
            <w:pPr>
              <w:spacing w:after="0" w:line="240" w:lineRule="auto"/>
              <w:ind w:right="5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w:t>
            </w:r>
          </w:p>
        </w:tc>
        <w:tc>
          <w:tcPr>
            <w:tcW w:w="1843" w:type="dxa"/>
            <w:tcBorders>
              <w:top w:val="single" w:sz="4" w:space="0" w:color="auto"/>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Заявитель лично или через </w:t>
            </w:r>
          </w:p>
          <w:p w:rsidR="003A5E27" w:rsidRPr="003A5E27" w:rsidRDefault="003A5E27" w:rsidP="003A5E27">
            <w:pPr>
              <w:spacing w:after="0" w:line="240" w:lineRule="auto"/>
              <w:ind w:right="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представителя по доверенности </w:t>
            </w:r>
          </w:p>
        </w:tc>
        <w:tc>
          <w:tcPr>
            <w:tcW w:w="1984" w:type="dxa"/>
            <w:gridSpan w:val="2"/>
            <w:tcBorders>
              <w:top w:val="single" w:sz="4" w:space="0" w:color="auto"/>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27" w:right="24" w:firstLine="1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На шестой рабочий день после подачи </w:t>
            </w:r>
          </w:p>
          <w:p w:rsidR="003A5E27" w:rsidRPr="003A5E27" w:rsidRDefault="003A5E27" w:rsidP="003A5E27">
            <w:pPr>
              <w:spacing w:after="0" w:line="240" w:lineRule="auto"/>
              <w:ind w:right="5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документов для </w:t>
            </w:r>
          </w:p>
          <w:p w:rsidR="003A5E27" w:rsidRPr="003A5E27" w:rsidRDefault="003A5E27" w:rsidP="003A5E27">
            <w:pPr>
              <w:spacing w:after="0" w:line="240" w:lineRule="auto"/>
              <w:ind w:left="20" w:hanging="2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государственной регистрации ликвидации </w:t>
            </w:r>
          </w:p>
          <w:p w:rsidR="003A5E27" w:rsidRPr="003A5E27" w:rsidRDefault="003A5E27" w:rsidP="003A5E27">
            <w:pPr>
              <w:spacing w:after="0" w:line="240" w:lineRule="auto"/>
              <w:ind w:left="21" w:right="21"/>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юридического лица </w:t>
            </w:r>
          </w:p>
        </w:tc>
        <w:tc>
          <w:tcPr>
            <w:tcW w:w="2552" w:type="dxa"/>
            <w:tcBorders>
              <w:top w:val="single" w:sz="4" w:space="0" w:color="auto"/>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Срок государственной регистрации - не более 5 дней со дня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представления документов в </w:t>
            </w:r>
          </w:p>
          <w:p w:rsidR="003A5E27" w:rsidRPr="003A5E27" w:rsidRDefault="003A5E27" w:rsidP="003A5E27">
            <w:pPr>
              <w:spacing w:after="0" w:line="240" w:lineRule="auto"/>
              <w:ind w:left="8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регистрирующий орган.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На 6-й рабочий день после подачи документов можно получить документы о </w:t>
            </w:r>
          </w:p>
          <w:p w:rsidR="003A5E27" w:rsidRPr="003A5E27" w:rsidRDefault="003A5E27" w:rsidP="003A5E27">
            <w:pPr>
              <w:spacing w:after="0" w:line="240" w:lineRule="auto"/>
              <w:ind w:right="53"/>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государственной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регистрации ликвидации юридического лица в </w:t>
            </w:r>
          </w:p>
          <w:p w:rsidR="003A5E27" w:rsidRPr="003A5E27" w:rsidRDefault="003A5E27" w:rsidP="003A5E27">
            <w:pPr>
              <w:spacing w:after="0" w:line="240" w:lineRule="auto"/>
              <w:ind w:right="5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МРИ ФНС № 15 </w:t>
            </w:r>
          </w:p>
        </w:tc>
      </w:tr>
      <w:tr w:rsidR="003A5E27" w:rsidRPr="003A5E27" w:rsidTr="003A5E27">
        <w:tblPrEx>
          <w:tblCellMar>
            <w:top w:w="0" w:type="dxa"/>
            <w:left w:w="0"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30"/>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19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18"/>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Уничтожение печати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Ликвидационная комиссия </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В день внесения записи в ЕГРЮЛ о ликвидации </w:t>
            </w:r>
          </w:p>
          <w:p w:rsidR="003A5E27" w:rsidRPr="003A5E27" w:rsidRDefault="003A5E27" w:rsidP="003A5E27">
            <w:pPr>
              <w:spacing w:after="0" w:line="240" w:lineRule="auto"/>
              <w:ind w:right="56"/>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Составление акта об уничтожении печати </w:t>
            </w:r>
          </w:p>
        </w:tc>
      </w:tr>
      <w:tr w:rsidR="003A5E27" w:rsidRPr="003A5E27" w:rsidTr="003A5E27">
        <w:tblPrEx>
          <w:tblCellMar>
            <w:top w:w="0" w:type="dxa"/>
            <w:left w:w="0" w:type="dxa"/>
          </w:tblCellMar>
        </w:tblPrEx>
        <w:tc>
          <w:tcPr>
            <w:tcW w:w="64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92"/>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20 </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Передача документов, сроки временного </w:t>
            </w:r>
          </w:p>
          <w:p w:rsidR="003A5E27" w:rsidRPr="003A5E27" w:rsidRDefault="003A5E27" w:rsidP="003A5E27">
            <w:pPr>
              <w:spacing w:after="0" w:line="240" w:lineRule="auto"/>
              <w:rPr>
                <w:rFonts w:ascii="Times New Roman" w:hAnsi="Times New Roman" w:cs="Times New Roman"/>
                <w:sz w:val="24"/>
                <w:szCs w:val="24"/>
              </w:rPr>
            </w:pPr>
            <w:proofErr w:type="gramStart"/>
            <w:r w:rsidRPr="003A5E27">
              <w:rPr>
                <w:rFonts w:ascii="Times New Roman" w:eastAsia="Times New Roman" w:hAnsi="Times New Roman" w:cs="Times New Roman"/>
                <w:sz w:val="24"/>
                <w:szCs w:val="24"/>
              </w:rPr>
              <w:t>хранения</w:t>
            </w:r>
            <w:proofErr w:type="gramEnd"/>
            <w:r w:rsidRPr="003A5E27">
              <w:rPr>
                <w:rFonts w:ascii="Times New Roman" w:eastAsia="Times New Roman" w:hAnsi="Times New Roman" w:cs="Times New Roman"/>
                <w:sz w:val="24"/>
                <w:szCs w:val="24"/>
              </w:rPr>
              <w:t xml:space="preserve"> которых не истекли, архивных </w:t>
            </w:r>
          </w:p>
          <w:p w:rsidR="003A5E27" w:rsidRPr="003A5E27" w:rsidRDefault="003A5E27" w:rsidP="003A5E27">
            <w:pPr>
              <w:spacing w:after="0" w:line="240" w:lineRule="auto"/>
              <w:ind w:left="89"/>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документов, документов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 личному составу на хранение в </w:t>
            </w:r>
          </w:p>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соответствующий государственный </w:t>
            </w:r>
          </w:p>
          <w:p w:rsidR="003A5E27" w:rsidRPr="003A5E27" w:rsidRDefault="003A5E27" w:rsidP="003A5E27">
            <w:pPr>
              <w:spacing w:after="0" w:line="240" w:lineRule="auto"/>
              <w:ind w:left="77"/>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(муниципальный) архив. </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bottom"/>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Ликвидационная комиссия </w:t>
            </w:r>
          </w:p>
          <w:p w:rsidR="003A5E27" w:rsidRPr="003A5E27" w:rsidRDefault="003A5E27" w:rsidP="003A5E27">
            <w:pPr>
              <w:spacing w:after="0" w:line="240" w:lineRule="auto"/>
              <w:ind w:left="-2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После завершения процедуры </w:t>
            </w:r>
          </w:p>
          <w:p w:rsidR="003A5E27" w:rsidRPr="003A5E27" w:rsidRDefault="003A5E27" w:rsidP="003A5E27">
            <w:pPr>
              <w:spacing w:after="0" w:line="240" w:lineRule="auto"/>
              <w:ind w:left="4"/>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ликвидации </w:t>
            </w:r>
          </w:p>
          <w:p w:rsidR="003A5E27" w:rsidRPr="003A5E27" w:rsidRDefault="003A5E27" w:rsidP="003A5E27">
            <w:pPr>
              <w:spacing w:after="0" w:line="240" w:lineRule="auto"/>
              <w:ind w:left="8"/>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Предприятия </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E27" w:rsidRPr="003A5E27" w:rsidRDefault="003A5E27" w:rsidP="003A5E27">
            <w:pPr>
              <w:spacing w:after="0" w:line="240" w:lineRule="auto"/>
              <w:ind w:left="11"/>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Передаточный акт </w:t>
            </w:r>
          </w:p>
        </w:tc>
      </w:tr>
    </w:tbl>
    <w:p w:rsidR="003A5E27" w:rsidRPr="003A5E27" w:rsidRDefault="003A5E27" w:rsidP="003A5E27">
      <w:pPr>
        <w:spacing w:after="0" w:line="240" w:lineRule="auto"/>
        <w:ind w:left="473"/>
        <w:jc w:val="right"/>
        <w:rPr>
          <w:rFonts w:ascii="Times New Roman" w:hAnsi="Times New Roman" w:cs="Times New Roman"/>
          <w:sz w:val="24"/>
          <w:szCs w:val="24"/>
        </w:rPr>
      </w:pPr>
      <w:r w:rsidRPr="003A5E27">
        <w:rPr>
          <w:rFonts w:ascii="Times New Roman" w:eastAsia="Times New Roman" w:hAnsi="Times New Roman" w:cs="Times New Roman"/>
          <w:sz w:val="24"/>
          <w:szCs w:val="24"/>
        </w:rPr>
        <w:t xml:space="preserve"> ».</w:t>
      </w:r>
    </w:p>
    <w:p w:rsidR="003A5E27" w:rsidRDefault="003A5E27" w:rsidP="00EF6FC0">
      <w:pPr>
        <w:spacing w:after="0" w:line="240" w:lineRule="auto"/>
        <w:jc w:val="both"/>
      </w:pPr>
    </w:p>
    <w:sectPr w:rsidR="003A5E27" w:rsidSect="00D86487">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710" w:rsidRDefault="004B2710" w:rsidP="0087767F">
      <w:pPr>
        <w:spacing w:after="0" w:line="240" w:lineRule="auto"/>
      </w:pPr>
      <w:r>
        <w:separator/>
      </w:r>
    </w:p>
  </w:endnote>
  <w:endnote w:type="continuationSeparator" w:id="0">
    <w:p w:rsidR="004B2710" w:rsidRDefault="004B2710" w:rsidP="00877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710" w:rsidRDefault="004B2710" w:rsidP="0087767F">
      <w:pPr>
        <w:spacing w:after="0" w:line="240" w:lineRule="auto"/>
      </w:pPr>
      <w:r>
        <w:separator/>
      </w:r>
    </w:p>
  </w:footnote>
  <w:footnote w:type="continuationSeparator" w:id="0">
    <w:p w:rsidR="004B2710" w:rsidRDefault="004B2710" w:rsidP="008776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96468"/>
    <w:multiLevelType w:val="hybridMultilevel"/>
    <w:tmpl w:val="A02A05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2E487C"/>
    <w:multiLevelType w:val="multilevel"/>
    <w:tmpl w:val="5FC46246"/>
    <w:lvl w:ilvl="0">
      <w:start w:val="1"/>
      <w:numFmt w:val="decimal"/>
      <w:lvlText w:val="%1."/>
      <w:lvlJc w:val="left"/>
      <w:pPr>
        <w:ind w:left="720" w:hanging="360"/>
      </w:pPr>
      <w:rPr>
        <w:rFonts w:hint="default"/>
        <w:b w:val="0"/>
        <w:sz w:val="27"/>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4B507C30"/>
    <w:multiLevelType w:val="multilevel"/>
    <w:tmpl w:val="A268199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4BAF3D8A"/>
    <w:multiLevelType w:val="multilevel"/>
    <w:tmpl w:val="3DF68C7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64820999"/>
    <w:multiLevelType w:val="hybridMultilevel"/>
    <w:tmpl w:val="7458D612"/>
    <w:lvl w:ilvl="0" w:tplc="B98A840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00F43E4"/>
    <w:multiLevelType w:val="hybridMultilevel"/>
    <w:tmpl w:val="6D360DA0"/>
    <w:lvl w:ilvl="0" w:tplc="2916A7E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18B3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DA6A4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5E17F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6209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6265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720C8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F4F7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7A28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07"/>
    <w:rsid w:val="00000FD4"/>
    <w:rsid w:val="0005696A"/>
    <w:rsid w:val="00084D20"/>
    <w:rsid w:val="000A15CD"/>
    <w:rsid w:val="000B6EEA"/>
    <w:rsid w:val="000E2772"/>
    <w:rsid w:val="000F2BD5"/>
    <w:rsid w:val="0010251B"/>
    <w:rsid w:val="00102F9B"/>
    <w:rsid w:val="00134808"/>
    <w:rsid w:val="0015057E"/>
    <w:rsid w:val="00153238"/>
    <w:rsid w:val="00164F45"/>
    <w:rsid w:val="001654EE"/>
    <w:rsid w:val="00170C3D"/>
    <w:rsid w:val="00181C70"/>
    <w:rsid w:val="001C413A"/>
    <w:rsid w:val="001D1CEC"/>
    <w:rsid w:val="001D325A"/>
    <w:rsid w:val="001F036B"/>
    <w:rsid w:val="001F5299"/>
    <w:rsid w:val="00217699"/>
    <w:rsid w:val="0023223C"/>
    <w:rsid w:val="002C127B"/>
    <w:rsid w:val="002C5839"/>
    <w:rsid w:val="002D4BA7"/>
    <w:rsid w:val="002E1E2B"/>
    <w:rsid w:val="00380C16"/>
    <w:rsid w:val="003A51E0"/>
    <w:rsid w:val="003A5E27"/>
    <w:rsid w:val="003B172A"/>
    <w:rsid w:val="003B1825"/>
    <w:rsid w:val="003B6D63"/>
    <w:rsid w:val="003F0739"/>
    <w:rsid w:val="00436812"/>
    <w:rsid w:val="00446F36"/>
    <w:rsid w:val="0045006B"/>
    <w:rsid w:val="004701A1"/>
    <w:rsid w:val="0049798F"/>
    <w:rsid w:val="004A494A"/>
    <w:rsid w:val="004B2710"/>
    <w:rsid w:val="004E0125"/>
    <w:rsid w:val="005003D1"/>
    <w:rsid w:val="0051160A"/>
    <w:rsid w:val="00522D09"/>
    <w:rsid w:val="00536D07"/>
    <w:rsid w:val="00540D2F"/>
    <w:rsid w:val="0056029F"/>
    <w:rsid w:val="00582A7E"/>
    <w:rsid w:val="005C6596"/>
    <w:rsid w:val="005D4A65"/>
    <w:rsid w:val="005F0575"/>
    <w:rsid w:val="005F14E5"/>
    <w:rsid w:val="00677798"/>
    <w:rsid w:val="0068518C"/>
    <w:rsid w:val="006F7A10"/>
    <w:rsid w:val="00714546"/>
    <w:rsid w:val="007256E1"/>
    <w:rsid w:val="007A7D5B"/>
    <w:rsid w:val="007C779D"/>
    <w:rsid w:val="007D1E0C"/>
    <w:rsid w:val="00844F56"/>
    <w:rsid w:val="0085282D"/>
    <w:rsid w:val="008652B7"/>
    <w:rsid w:val="0087767F"/>
    <w:rsid w:val="00881A02"/>
    <w:rsid w:val="008979D1"/>
    <w:rsid w:val="008B4B81"/>
    <w:rsid w:val="008C200B"/>
    <w:rsid w:val="008E3F69"/>
    <w:rsid w:val="008F56A0"/>
    <w:rsid w:val="0091502A"/>
    <w:rsid w:val="009652D2"/>
    <w:rsid w:val="009C372B"/>
    <w:rsid w:val="009D3C8D"/>
    <w:rsid w:val="00A14FBD"/>
    <w:rsid w:val="00A225DB"/>
    <w:rsid w:val="00A432D9"/>
    <w:rsid w:val="00AB4E28"/>
    <w:rsid w:val="00AE028C"/>
    <w:rsid w:val="00B24E98"/>
    <w:rsid w:val="00B62425"/>
    <w:rsid w:val="00B67598"/>
    <w:rsid w:val="00BC38AB"/>
    <w:rsid w:val="00BD7B03"/>
    <w:rsid w:val="00BF533E"/>
    <w:rsid w:val="00C2683A"/>
    <w:rsid w:val="00C7253F"/>
    <w:rsid w:val="00C74992"/>
    <w:rsid w:val="00CA4783"/>
    <w:rsid w:val="00CB43AA"/>
    <w:rsid w:val="00CC6C32"/>
    <w:rsid w:val="00D016A1"/>
    <w:rsid w:val="00D353AD"/>
    <w:rsid w:val="00D86487"/>
    <w:rsid w:val="00DB032F"/>
    <w:rsid w:val="00E33F27"/>
    <w:rsid w:val="00E50E1B"/>
    <w:rsid w:val="00E52BBB"/>
    <w:rsid w:val="00E901DF"/>
    <w:rsid w:val="00E96FEA"/>
    <w:rsid w:val="00EA4468"/>
    <w:rsid w:val="00EA7038"/>
    <w:rsid w:val="00EE75B4"/>
    <w:rsid w:val="00EF6FC0"/>
    <w:rsid w:val="00F12030"/>
    <w:rsid w:val="00F23AF3"/>
    <w:rsid w:val="00F52A9A"/>
    <w:rsid w:val="00F80A6E"/>
    <w:rsid w:val="00F82029"/>
    <w:rsid w:val="00FD13DE"/>
    <w:rsid w:val="00FE177C"/>
    <w:rsid w:val="00FE182C"/>
    <w:rsid w:val="00FF4973"/>
    <w:rsid w:val="00FF6F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39A77-B1F3-41E2-8727-83012B1F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6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52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F5299"/>
    <w:rPr>
      <w:rFonts w:ascii="Segoe UI" w:hAnsi="Segoe UI" w:cs="Segoe UI"/>
      <w:sz w:val="18"/>
      <w:szCs w:val="18"/>
    </w:rPr>
  </w:style>
  <w:style w:type="paragraph" w:customStyle="1" w:styleId="ConsPlusTitle">
    <w:name w:val="ConsPlusTitle"/>
    <w:rsid w:val="0087767F"/>
    <w:pPr>
      <w:widowControl w:val="0"/>
      <w:autoSpaceDE w:val="0"/>
      <w:autoSpaceDN w:val="0"/>
      <w:spacing w:after="0" w:line="240" w:lineRule="auto"/>
    </w:pPr>
    <w:rPr>
      <w:rFonts w:ascii="Calibri" w:eastAsia="Times New Roman" w:hAnsi="Calibri" w:cs="Calibri"/>
      <w:b/>
      <w:szCs w:val="20"/>
      <w:lang w:eastAsia="ru-RU"/>
    </w:rPr>
  </w:style>
  <w:style w:type="character" w:customStyle="1" w:styleId="pt-a0-000025">
    <w:name w:val="pt-a0-000025"/>
    <w:basedOn w:val="a0"/>
    <w:rsid w:val="0087767F"/>
  </w:style>
  <w:style w:type="character" w:styleId="a5">
    <w:name w:val="Hyperlink"/>
    <w:basedOn w:val="a0"/>
    <w:uiPriority w:val="99"/>
    <w:semiHidden/>
    <w:unhideWhenUsed/>
    <w:rsid w:val="0087767F"/>
    <w:rPr>
      <w:color w:val="0000FF"/>
      <w:u w:val="single"/>
    </w:rPr>
  </w:style>
  <w:style w:type="paragraph" w:styleId="a6">
    <w:name w:val="header"/>
    <w:basedOn w:val="a"/>
    <w:link w:val="a7"/>
    <w:uiPriority w:val="99"/>
    <w:unhideWhenUsed/>
    <w:rsid w:val="008776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767F"/>
  </w:style>
  <w:style w:type="paragraph" w:styleId="a8">
    <w:name w:val="footer"/>
    <w:basedOn w:val="a"/>
    <w:link w:val="a9"/>
    <w:uiPriority w:val="99"/>
    <w:unhideWhenUsed/>
    <w:rsid w:val="008776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767F"/>
  </w:style>
  <w:style w:type="paragraph" w:customStyle="1" w:styleId="ConsPlusNormal">
    <w:name w:val="ConsPlusNormal"/>
    <w:rsid w:val="00B67598"/>
    <w:pPr>
      <w:widowControl w:val="0"/>
      <w:autoSpaceDE w:val="0"/>
      <w:autoSpaceDN w:val="0"/>
      <w:spacing w:after="0" w:line="240" w:lineRule="auto"/>
    </w:pPr>
    <w:rPr>
      <w:rFonts w:ascii="Arial" w:eastAsiaTheme="minorEastAsia" w:hAnsi="Arial" w:cs="Arial"/>
      <w:sz w:val="20"/>
      <w:lang w:eastAsia="ru-RU"/>
    </w:rPr>
  </w:style>
  <w:style w:type="paragraph" w:styleId="aa">
    <w:name w:val="List Paragraph"/>
    <w:basedOn w:val="a"/>
    <w:uiPriority w:val="34"/>
    <w:qFormat/>
    <w:rsid w:val="00380C16"/>
    <w:pPr>
      <w:ind w:left="720"/>
      <w:contextualSpacing/>
    </w:pPr>
  </w:style>
  <w:style w:type="character" w:customStyle="1" w:styleId="WW8Num2z1">
    <w:name w:val="WW8Num2z1"/>
    <w:rsid w:val="00446F36"/>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76534">
      <w:bodyDiv w:val="1"/>
      <w:marLeft w:val="0"/>
      <w:marRight w:val="0"/>
      <w:marTop w:val="0"/>
      <w:marBottom w:val="0"/>
      <w:divBdr>
        <w:top w:val="none" w:sz="0" w:space="0" w:color="auto"/>
        <w:left w:val="none" w:sz="0" w:space="0" w:color="auto"/>
        <w:bottom w:val="none" w:sz="0" w:space="0" w:color="auto"/>
        <w:right w:val="none" w:sz="0" w:space="0" w:color="auto"/>
      </w:divBdr>
    </w:div>
    <w:div w:id="1094396465">
      <w:bodyDiv w:val="1"/>
      <w:marLeft w:val="0"/>
      <w:marRight w:val="0"/>
      <w:marTop w:val="0"/>
      <w:marBottom w:val="0"/>
      <w:divBdr>
        <w:top w:val="none" w:sz="0" w:space="0" w:color="auto"/>
        <w:left w:val="none" w:sz="0" w:space="0" w:color="auto"/>
        <w:bottom w:val="none" w:sz="0" w:space="0" w:color="auto"/>
        <w:right w:val="none" w:sz="0" w:space="0" w:color="auto"/>
      </w:divBdr>
    </w:div>
    <w:div w:id="1623802677">
      <w:bodyDiv w:val="1"/>
      <w:marLeft w:val="0"/>
      <w:marRight w:val="0"/>
      <w:marTop w:val="0"/>
      <w:marBottom w:val="0"/>
      <w:divBdr>
        <w:top w:val="none" w:sz="0" w:space="0" w:color="auto"/>
        <w:left w:val="none" w:sz="0" w:space="0" w:color="auto"/>
        <w:bottom w:val="none" w:sz="0" w:space="0" w:color="auto"/>
        <w:right w:val="none" w:sz="0" w:space="0" w:color="auto"/>
      </w:divBdr>
    </w:div>
    <w:div w:id="21303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2BDAAD6DE7305018771D25CDC560F10979031372B13195D46EC00219E80F4DD6DDE661A2A053BFx3uFE" TargetMode="External"/><Relationship Id="rId13" Type="http://schemas.openxmlformats.org/officeDocument/2006/relationships/hyperlink" Target="consultantplus://offline/ref=1F2BDAAD6DE7305018771D25CDC560F10A710D127DB63195D46EC00219E80F4DD6DDE661A2A152BAx3uFE" TargetMode="External"/><Relationship Id="rId18" Type="http://schemas.openxmlformats.org/officeDocument/2006/relationships/hyperlink" Target="consultantplus://offline/ref=1F2BDAAD6DE7305018771D25CDC560F109790B127EBF3195D46EC00219E80F4DD6DDE661A2A153BFx3uE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F2BDAAD6DE7305018771D25CDC560F10978021C7DBF3195D46EC00219E80F4DD6DDE661A1A0x5uAE" TargetMode="External"/><Relationship Id="rId7" Type="http://schemas.openxmlformats.org/officeDocument/2006/relationships/hyperlink" Target="consultantplus://offline/ref=1F2BDAAD6DE7305018771D25CDC560F10979031372B13195D46EC00219E80F4DD6DDE661A2A053BFx3uFE" TargetMode="External"/><Relationship Id="rId12" Type="http://schemas.openxmlformats.org/officeDocument/2006/relationships/hyperlink" Target="consultantplus://offline/ref=1F2BDAAD6DE7305018771D25CDC560F10978081D72B33195D46EC00219E80F4DD6DDE661A2A154B8x3uDE" TargetMode="External"/><Relationship Id="rId17" Type="http://schemas.openxmlformats.org/officeDocument/2006/relationships/hyperlink" Target="consultantplus://offline/ref=1F2BDAAD6DE7305018771D25CDC560F109790B127EBF3195D46EC00219E80F4DD6DDE661A2A153BFx3uEE" TargetMode="External"/><Relationship Id="rId25" Type="http://schemas.openxmlformats.org/officeDocument/2006/relationships/hyperlink" Target="consultantplus://offline/ref=1F2BDAAD6DE7305018771D25CDC560F109790B127EBF3195D46EC00219E80F4DD6DDE661A2A153BFx3uAE" TargetMode="External"/><Relationship Id="rId2" Type="http://schemas.openxmlformats.org/officeDocument/2006/relationships/styles" Target="styles.xml"/><Relationship Id="rId16" Type="http://schemas.openxmlformats.org/officeDocument/2006/relationships/hyperlink" Target="consultantplus://offline/ref=1F2BDAAD6DE7305018771D25CDC560F10A78031C72BF3195D46EC00219E80F4DD6DDE661A2A25BBBx3uFE" TargetMode="External"/><Relationship Id="rId20" Type="http://schemas.openxmlformats.org/officeDocument/2006/relationships/hyperlink" Target="consultantplus://offline/ref=1F2BDAAD6DE7305018771D25CDC560F10978021C7DBF3195D46EC00219E80F4DD6DDE661A0A8x5u5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F2BDAAD6DE7305018771D25CDC560F10978081D72B33195D46EC00219E80F4DD6DDE661A2A154B8x3uDE" TargetMode="External"/><Relationship Id="rId24" Type="http://schemas.openxmlformats.org/officeDocument/2006/relationships/hyperlink" Target="consultantplus://offline/ref=1F2BDAAD6DE7305018771D25CDC560F109790B127EBF3195D46EC00219E80F4DD6DDE661A2A153BFx3uAE" TargetMode="External"/><Relationship Id="rId5" Type="http://schemas.openxmlformats.org/officeDocument/2006/relationships/footnotes" Target="footnotes.xml"/><Relationship Id="rId15" Type="http://schemas.openxmlformats.org/officeDocument/2006/relationships/hyperlink" Target="consultantplus://offline/ref=1F2BDAAD6DE7305018771D25CDC560F10A78031C72BF3195D46EC00219E80F4DD6DDE661A2A25BBBx3uFE" TargetMode="External"/><Relationship Id="rId23" Type="http://schemas.openxmlformats.org/officeDocument/2006/relationships/hyperlink" Target="consultantplus://offline/ref=1F2BDAAD6DE7305018771D25CDC560F10978021C7DBF3195D46EC00219E80F4DD6DDE661A1A0x5uAE" TargetMode="External"/><Relationship Id="rId10" Type="http://schemas.openxmlformats.org/officeDocument/2006/relationships/hyperlink" Target="consultantplus://offline/ref=1F2BDAAD6DE7305018771D25CDC560F10A76091979B43195D46EC00219xEu8E" TargetMode="External"/><Relationship Id="rId19" Type="http://schemas.openxmlformats.org/officeDocument/2006/relationships/hyperlink" Target="consultantplus://offline/ref=1F2BDAAD6DE7305018771D25CDC560F10978021C7DBF3195D46EC00219E80F4DD6DDE661A0A8x5u5E" TargetMode="External"/><Relationship Id="rId4" Type="http://schemas.openxmlformats.org/officeDocument/2006/relationships/webSettings" Target="webSettings.xml"/><Relationship Id="rId9" Type="http://schemas.openxmlformats.org/officeDocument/2006/relationships/hyperlink" Target="consultantplus://offline/ref=1F2BDAAD6DE7305018771D25CDC560F10A76091979B43195D46EC00219xEu8E" TargetMode="External"/><Relationship Id="rId14" Type="http://schemas.openxmlformats.org/officeDocument/2006/relationships/hyperlink" Target="consultantplus://offline/ref=1F2BDAAD6DE7305018771D25CDC560F10A710D127DB63195D46EC00219E80F4DD6DDE661A2A152BAx3uFE" TargetMode="External"/><Relationship Id="rId22" Type="http://schemas.openxmlformats.org/officeDocument/2006/relationships/hyperlink" Target="consultantplus://offline/ref=1F2BDAAD6DE7305018771D25CDC560F10978021C7DBF3195D46EC00219E80F4DD6DDE661A1A0x5uA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3194</Words>
  <Characters>18207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Петелина И.Е.</dc:creator>
  <cp:lastModifiedBy>user</cp:lastModifiedBy>
  <cp:revision>2</cp:revision>
  <cp:lastPrinted>2023-07-12T07:23:00Z</cp:lastPrinted>
  <dcterms:created xsi:type="dcterms:W3CDTF">2023-07-20T12:34:00Z</dcterms:created>
  <dcterms:modified xsi:type="dcterms:W3CDTF">2023-07-20T12:34:00Z</dcterms:modified>
</cp:coreProperties>
</file>